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B40" w:rsidRPr="006E3B40" w:rsidRDefault="006E3B40" w:rsidP="006E3B40">
      <w:pPr>
        <w:spacing w:after="0" w:line="276" w:lineRule="auto"/>
        <w:jc w:val="center"/>
        <w:rPr>
          <w:rFonts w:ascii="Times New Roman" w:eastAsia="Calibri" w:hAnsi="Times New Roman" w:cs="Times New Roman"/>
          <w:b/>
          <w:sz w:val="28"/>
          <w:szCs w:val="28"/>
        </w:rPr>
      </w:pPr>
      <w:r w:rsidRPr="006E3B40">
        <w:rPr>
          <w:rFonts w:ascii="Times New Roman" w:eastAsia="Calibri" w:hAnsi="Times New Roman" w:cs="Times New Roman"/>
          <w:b/>
          <w:sz w:val="28"/>
          <w:szCs w:val="28"/>
        </w:rPr>
        <w:t xml:space="preserve">Муниципальное общеобразовательное учреждение </w:t>
      </w:r>
    </w:p>
    <w:p w:rsidR="006E3B40" w:rsidRPr="006E3B40" w:rsidRDefault="006E3B40" w:rsidP="006E3B40">
      <w:pPr>
        <w:spacing w:after="0" w:line="276" w:lineRule="auto"/>
        <w:jc w:val="center"/>
        <w:rPr>
          <w:rFonts w:ascii="Times New Roman" w:eastAsia="Calibri" w:hAnsi="Times New Roman" w:cs="Times New Roman"/>
          <w:b/>
          <w:sz w:val="28"/>
          <w:szCs w:val="28"/>
        </w:rPr>
      </w:pPr>
      <w:r w:rsidRPr="006E3B40">
        <w:rPr>
          <w:rFonts w:ascii="Times New Roman" w:eastAsia="Calibri" w:hAnsi="Times New Roman" w:cs="Times New Roman"/>
          <w:b/>
          <w:sz w:val="28"/>
          <w:szCs w:val="28"/>
        </w:rPr>
        <w:t>«Средняя общеобразовательная школа №9 им К.К. Рокоссовского»</w:t>
      </w:r>
    </w:p>
    <w:p w:rsidR="006E3B40" w:rsidRPr="006E3B40" w:rsidRDefault="006E3B40" w:rsidP="006E3B40">
      <w:pPr>
        <w:spacing w:after="0" w:line="276" w:lineRule="auto"/>
        <w:jc w:val="center"/>
        <w:rPr>
          <w:rFonts w:ascii="Times New Roman" w:eastAsia="Calibri" w:hAnsi="Times New Roman" w:cs="Times New Roman"/>
          <w:b/>
          <w:sz w:val="28"/>
          <w:szCs w:val="28"/>
        </w:rPr>
      </w:pPr>
      <w:r w:rsidRPr="006E3B40">
        <w:rPr>
          <w:rFonts w:ascii="Times New Roman" w:eastAsia="Calibri" w:hAnsi="Times New Roman" w:cs="Times New Roman"/>
          <w:b/>
          <w:sz w:val="28"/>
          <w:szCs w:val="28"/>
        </w:rPr>
        <w:t>г. Железногорска Курской области</w:t>
      </w:r>
    </w:p>
    <w:p w:rsidR="006E3B40" w:rsidRPr="006E3B40" w:rsidRDefault="006E3B40" w:rsidP="006E3B40">
      <w:pPr>
        <w:spacing w:after="0" w:line="276" w:lineRule="auto"/>
        <w:jc w:val="center"/>
        <w:rPr>
          <w:rFonts w:ascii="Times New Roman" w:eastAsia="Calibri" w:hAnsi="Times New Roman" w:cs="Times New Roman"/>
          <w:sz w:val="28"/>
          <w:szCs w:val="28"/>
        </w:rPr>
      </w:pPr>
    </w:p>
    <w:p w:rsidR="006E3B40" w:rsidRPr="006E3B40" w:rsidRDefault="006E3B40" w:rsidP="006E3B40">
      <w:pPr>
        <w:spacing w:after="0" w:line="276" w:lineRule="auto"/>
        <w:jc w:val="center"/>
        <w:rPr>
          <w:rFonts w:ascii="Times New Roman" w:eastAsia="Calibri" w:hAnsi="Times New Roman" w:cs="Times New Roman"/>
          <w:sz w:val="28"/>
          <w:szCs w:val="28"/>
        </w:rPr>
      </w:pPr>
    </w:p>
    <w:p w:rsidR="006E3B40" w:rsidRPr="006E3B40" w:rsidRDefault="006E3B40" w:rsidP="006E3B40">
      <w:pPr>
        <w:spacing w:after="0" w:line="276" w:lineRule="auto"/>
        <w:rPr>
          <w:rFonts w:ascii="Times New Roman" w:eastAsia="Calibri" w:hAnsi="Times New Roman" w:cs="Times New Roman"/>
          <w:sz w:val="28"/>
          <w:szCs w:val="28"/>
        </w:rPr>
      </w:pPr>
    </w:p>
    <w:p w:rsidR="006E3B40" w:rsidRPr="006E3B40" w:rsidRDefault="006E3B40" w:rsidP="006E3B40">
      <w:pPr>
        <w:spacing w:after="0" w:line="276" w:lineRule="auto"/>
        <w:rPr>
          <w:rFonts w:ascii="Times New Roman" w:eastAsia="Calibri" w:hAnsi="Times New Roman" w:cs="Times New Roman"/>
        </w:rPr>
      </w:pPr>
    </w:p>
    <w:p w:rsidR="006E3B40" w:rsidRPr="006E3B40" w:rsidRDefault="006E3B40" w:rsidP="006E3B40">
      <w:pPr>
        <w:spacing w:after="0" w:line="276" w:lineRule="auto"/>
        <w:rPr>
          <w:rFonts w:ascii="Times New Roman" w:eastAsia="Calibri" w:hAnsi="Times New Roman" w:cs="Times New Roman"/>
          <w:b/>
          <w:sz w:val="24"/>
          <w:szCs w:val="24"/>
        </w:rPr>
      </w:pPr>
      <w:r w:rsidRPr="006E3B40">
        <w:rPr>
          <w:rFonts w:ascii="Times New Roman" w:eastAsia="Calibri" w:hAnsi="Times New Roman" w:cs="Times New Roman"/>
          <w:b/>
          <w:sz w:val="24"/>
          <w:szCs w:val="24"/>
        </w:rPr>
        <w:t>Принята на заседании                                                            Утверждена</w:t>
      </w:r>
    </w:p>
    <w:p w:rsidR="006E3B40" w:rsidRPr="006E3B40" w:rsidRDefault="00EF74A0" w:rsidP="006E3B40">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6E3B40" w:rsidRPr="006E3B40">
        <w:rPr>
          <w:rFonts w:ascii="Times New Roman" w:eastAsia="Calibri" w:hAnsi="Times New Roman" w:cs="Times New Roman"/>
          <w:b/>
          <w:sz w:val="24"/>
          <w:szCs w:val="24"/>
        </w:rPr>
        <w:t>едагогического совета                                              Приказом от</w:t>
      </w:r>
      <w:r w:rsidR="00901E43">
        <w:rPr>
          <w:rFonts w:ascii="Times New Roman" w:eastAsia="Calibri" w:hAnsi="Times New Roman" w:cs="Times New Roman"/>
          <w:b/>
          <w:sz w:val="24"/>
          <w:szCs w:val="24"/>
        </w:rPr>
        <w:t xml:space="preserve"> 31.08.2024 № 1-271</w:t>
      </w:r>
    </w:p>
    <w:p w:rsidR="006E3B40" w:rsidRPr="006E3B40" w:rsidRDefault="00EF74A0" w:rsidP="006E3B40">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о</w:t>
      </w:r>
      <w:r w:rsidR="00901E43">
        <w:rPr>
          <w:rFonts w:ascii="Times New Roman" w:eastAsia="Calibri" w:hAnsi="Times New Roman" w:cs="Times New Roman"/>
          <w:b/>
          <w:sz w:val="24"/>
          <w:szCs w:val="24"/>
        </w:rPr>
        <w:t>т «30</w:t>
      </w:r>
      <w:r w:rsidR="004E70AC">
        <w:rPr>
          <w:rFonts w:ascii="Times New Roman" w:eastAsia="Calibri" w:hAnsi="Times New Roman" w:cs="Times New Roman"/>
          <w:b/>
          <w:sz w:val="24"/>
          <w:szCs w:val="24"/>
        </w:rPr>
        <w:t>»</w:t>
      </w:r>
      <w:r w:rsidR="00901E43">
        <w:rPr>
          <w:rFonts w:ascii="Times New Roman" w:eastAsia="Calibri" w:hAnsi="Times New Roman" w:cs="Times New Roman"/>
          <w:b/>
          <w:sz w:val="24"/>
          <w:szCs w:val="24"/>
        </w:rPr>
        <w:t xml:space="preserve"> августа 2024 </w:t>
      </w:r>
      <w:r w:rsidR="006E3B40" w:rsidRPr="006E3B40">
        <w:rPr>
          <w:rFonts w:ascii="Times New Roman" w:eastAsia="Calibri" w:hAnsi="Times New Roman" w:cs="Times New Roman"/>
          <w:b/>
          <w:sz w:val="24"/>
          <w:szCs w:val="24"/>
        </w:rPr>
        <w:t xml:space="preserve">г.                                     МОУ «СОШ №9 им. К.К. Рокоссовского»                                          </w:t>
      </w:r>
    </w:p>
    <w:p w:rsidR="006E3B40" w:rsidRPr="006E3B40" w:rsidRDefault="00EF74A0" w:rsidP="006E3B40">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6E3B40" w:rsidRPr="006E3B40">
        <w:rPr>
          <w:rFonts w:ascii="Times New Roman" w:eastAsia="Calibri" w:hAnsi="Times New Roman" w:cs="Times New Roman"/>
          <w:b/>
          <w:sz w:val="24"/>
          <w:szCs w:val="24"/>
        </w:rPr>
        <w:t xml:space="preserve">ротокол № </w:t>
      </w:r>
      <w:r w:rsidR="00901E43">
        <w:rPr>
          <w:rFonts w:ascii="Times New Roman" w:eastAsia="Calibri" w:hAnsi="Times New Roman" w:cs="Times New Roman"/>
          <w:b/>
          <w:sz w:val="24"/>
          <w:szCs w:val="24"/>
        </w:rPr>
        <w:t>1</w:t>
      </w:r>
      <w:r w:rsidR="006E3B40" w:rsidRPr="006E3B40">
        <w:rPr>
          <w:rFonts w:ascii="Times New Roman" w:eastAsia="Calibri" w:hAnsi="Times New Roman" w:cs="Times New Roman"/>
          <w:b/>
          <w:sz w:val="24"/>
          <w:szCs w:val="24"/>
        </w:rPr>
        <w:t xml:space="preserve">                                                    </w:t>
      </w:r>
      <w:r w:rsidR="005137B5">
        <w:rPr>
          <w:rFonts w:ascii="Times New Roman" w:eastAsia="Calibri" w:hAnsi="Times New Roman" w:cs="Times New Roman"/>
          <w:b/>
          <w:sz w:val="24"/>
          <w:szCs w:val="24"/>
        </w:rPr>
        <w:t xml:space="preserve">  </w:t>
      </w:r>
      <w:r w:rsidR="006E3B40" w:rsidRPr="006E3B40">
        <w:rPr>
          <w:rFonts w:ascii="Times New Roman" w:eastAsia="Calibri" w:hAnsi="Times New Roman" w:cs="Times New Roman"/>
          <w:b/>
          <w:sz w:val="24"/>
          <w:szCs w:val="24"/>
        </w:rPr>
        <w:t xml:space="preserve"> Директор ____________</w:t>
      </w:r>
      <w:proofErr w:type="spellStart"/>
      <w:r w:rsidR="006E3B40" w:rsidRPr="006E3B40">
        <w:rPr>
          <w:rFonts w:ascii="Times New Roman" w:eastAsia="Calibri" w:hAnsi="Times New Roman" w:cs="Times New Roman"/>
          <w:b/>
          <w:sz w:val="24"/>
          <w:szCs w:val="24"/>
        </w:rPr>
        <w:t>Солохина</w:t>
      </w:r>
      <w:proofErr w:type="spellEnd"/>
      <w:r w:rsidR="00337F12">
        <w:rPr>
          <w:rFonts w:ascii="Times New Roman" w:eastAsia="Calibri" w:hAnsi="Times New Roman" w:cs="Times New Roman"/>
          <w:b/>
          <w:sz w:val="24"/>
          <w:szCs w:val="24"/>
        </w:rPr>
        <w:t xml:space="preserve"> </w:t>
      </w:r>
      <w:r w:rsidR="006E3B40" w:rsidRPr="006E3B40">
        <w:rPr>
          <w:rFonts w:ascii="Times New Roman" w:eastAsia="Calibri" w:hAnsi="Times New Roman" w:cs="Times New Roman"/>
          <w:b/>
          <w:sz w:val="24"/>
          <w:szCs w:val="24"/>
        </w:rPr>
        <w:t>И.Н.</w:t>
      </w:r>
    </w:p>
    <w:p w:rsidR="006E3B40" w:rsidRPr="006E3B40" w:rsidRDefault="006E3B40" w:rsidP="006E3B40">
      <w:pPr>
        <w:spacing w:after="0" w:line="276" w:lineRule="auto"/>
        <w:rPr>
          <w:rFonts w:ascii="Times New Roman" w:eastAsia="Calibri" w:hAnsi="Times New Roman" w:cs="Times New Roman"/>
        </w:rPr>
      </w:pPr>
    </w:p>
    <w:p w:rsidR="006E3B40" w:rsidRPr="006E3B40" w:rsidRDefault="006E3B40" w:rsidP="006E3B40">
      <w:pPr>
        <w:spacing w:after="0" w:line="276" w:lineRule="auto"/>
        <w:rPr>
          <w:rFonts w:ascii="Times New Roman" w:eastAsia="Calibri" w:hAnsi="Times New Roman" w:cs="Times New Roman"/>
        </w:rPr>
      </w:pPr>
    </w:p>
    <w:p w:rsidR="006E3B40" w:rsidRPr="006E3B40" w:rsidRDefault="006E3B40" w:rsidP="006E3B40">
      <w:pPr>
        <w:spacing w:after="0" w:line="276" w:lineRule="auto"/>
        <w:rPr>
          <w:rFonts w:ascii="Times New Roman" w:eastAsia="Calibri" w:hAnsi="Times New Roman" w:cs="Times New Roman"/>
        </w:rPr>
      </w:pPr>
    </w:p>
    <w:p w:rsidR="006E3B40" w:rsidRPr="006E3B40" w:rsidRDefault="006E3B40" w:rsidP="006E3B40">
      <w:pPr>
        <w:spacing w:after="0" w:line="276" w:lineRule="auto"/>
        <w:rPr>
          <w:rFonts w:ascii="Times New Roman" w:eastAsia="Calibri" w:hAnsi="Times New Roman" w:cs="Times New Roman"/>
        </w:rPr>
      </w:pPr>
    </w:p>
    <w:p w:rsidR="006E3B40" w:rsidRPr="006E3B40" w:rsidRDefault="006E3B40" w:rsidP="006E3B40">
      <w:pPr>
        <w:spacing w:after="0" w:line="276" w:lineRule="auto"/>
        <w:rPr>
          <w:rFonts w:ascii="Times New Roman" w:eastAsia="Calibri" w:hAnsi="Times New Roman" w:cs="Times New Roman"/>
        </w:rPr>
      </w:pPr>
    </w:p>
    <w:p w:rsidR="006E3B40" w:rsidRPr="00A8537E" w:rsidRDefault="006E3B40" w:rsidP="006E3B40">
      <w:pPr>
        <w:spacing w:after="0" w:line="276" w:lineRule="auto"/>
        <w:rPr>
          <w:rFonts w:ascii="Times New Roman" w:eastAsia="Calibri" w:hAnsi="Times New Roman" w:cs="Times New Roman"/>
          <w:i/>
          <w:sz w:val="32"/>
          <w:szCs w:val="32"/>
        </w:rPr>
      </w:pPr>
    </w:p>
    <w:p w:rsidR="00901E43" w:rsidRDefault="00901E43" w:rsidP="006E3B40">
      <w:pPr>
        <w:spacing w:after="0" w:line="276" w:lineRule="auto"/>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Рабочая программа </w:t>
      </w:r>
    </w:p>
    <w:p w:rsidR="006E3B40" w:rsidRPr="00A8537E" w:rsidRDefault="00901E43" w:rsidP="00901E43">
      <w:pPr>
        <w:spacing w:after="0" w:line="276" w:lineRule="auto"/>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курса </w:t>
      </w:r>
      <w:r w:rsidR="00EF74A0">
        <w:rPr>
          <w:rFonts w:ascii="Times New Roman" w:eastAsia="Calibri" w:hAnsi="Times New Roman" w:cs="Times New Roman"/>
          <w:b/>
          <w:i/>
          <w:sz w:val="32"/>
          <w:szCs w:val="32"/>
        </w:rPr>
        <w:t>внеурочной деятельности</w:t>
      </w:r>
    </w:p>
    <w:p w:rsidR="006E3B40" w:rsidRPr="00A8537E" w:rsidRDefault="004E70AC" w:rsidP="006E3B40">
      <w:pPr>
        <w:spacing w:after="0" w:line="276" w:lineRule="auto"/>
        <w:jc w:val="center"/>
        <w:rPr>
          <w:rFonts w:ascii="Times New Roman" w:eastAsia="Calibri" w:hAnsi="Times New Roman" w:cs="Times New Roman"/>
          <w:b/>
          <w:i/>
          <w:sz w:val="32"/>
          <w:szCs w:val="32"/>
        </w:rPr>
      </w:pPr>
      <w:r w:rsidRPr="00A8537E">
        <w:rPr>
          <w:rFonts w:ascii="Times New Roman" w:eastAsia="Calibri" w:hAnsi="Times New Roman" w:cs="Times New Roman"/>
          <w:b/>
          <w:i/>
          <w:sz w:val="32"/>
          <w:szCs w:val="32"/>
        </w:rPr>
        <w:t>«</w:t>
      </w:r>
      <w:r w:rsidR="00C42F2A">
        <w:rPr>
          <w:rFonts w:ascii="Times New Roman" w:eastAsia="Calibri" w:hAnsi="Times New Roman" w:cs="Times New Roman"/>
          <w:b/>
          <w:i/>
          <w:sz w:val="32"/>
          <w:szCs w:val="32"/>
        </w:rPr>
        <w:t>Волейбол</w:t>
      </w:r>
      <w:r w:rsidRPr="00A8537E">
        <w:rPr>
          <w:rFonts w:ascii="Times New Roman" w:eastAsia="Calibri" w:hAnsi="Times New Roman" w:cs="Times New Roman"/>
          <w:b/>
          <w:i/>
          <w:sz w:val="32"/>
          <w:szCs w:val="32"/>
        </w:rPr>
        <w:t>»</w:t>
      </w:r>
    </w:p>
    <w:p w:rsidR="006E3B40" w:rsidRPr="00A8537E" w:rsidRDefault="005137B5" w:rsidP="006E3B40">
      <w:pPr>
        <w:spacing w:after="0" w:line="276" w:lineRule="auto"/>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(ФГОС О</w:t>
      </w:r>
      <w:r w:rsidR="004E70AC" w:rsidRPr="00A8537E">
        <w:rPr>
          <w:rFonts w:ascii="Times New Roman" w:eastAsia="Calibri" w:hAnsi="Times New Roman" w:cs="Times New Roman"/>
          <w:b/>
          <w:i/>
          <w:sz w:val="32"/>
          <w:szCs w:val="32"/>
        </w:rPr>
        <w:t>ОО)</w:t>
      </w:r>
    </w:p>
    <w:p w:rsidR="004E70AC" w:rsidRPr="00A8537E" w:rsidRDefault="00901E43" w:rsidP="006E3B40">
      <w:pPr>
        <w:spacing w:after="0" w:line="276" w:lineRule="auto"/>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9</w:t>
      </w:r>
      <w:r w:rsidR="005137B5">
        <w:rPr>
          <w:rFonts w:ascii="Times New Roman" w:eastAsia="Calibri" w:hAnsi="Times New Roman" w:cs="Times New Roman"/>
          <w:b/>
          <w:i/>
          <w:sz w:val="32"/>
          <w:szCs w:val="32"/>
        </w:rPr>
        <w:t xml:space="preserve"> класс</w:t>
      </w:r>
    </w:p>
    <w:p w:rsidR="006E3B40" w:rsidRPr="00A8537E" w:rsidRDefault="00901E43" w:rsidP="006E3B40">
      <w:pPr>
        <w:spacing w:after="0" w:line="276" w:lineRule="auto"/>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на 2024-2025</w:t>
      </w:r>
      <w:r w:rsidR="006E3B40" w:rsidRPr="00A8537E">
        <w:rPr>
          <w:rFonts w:ascii="Times New Roman" w:eastAsia="Calibri" w:hAnsi="Times New Roman" w:cs="Times New Roman"/>
          <w:b/>
          <w:i/>
          <w:sz w:val="32"/>
          <w:szCs w:val="32"/>
        </w:rPr>
        <w:t xml:space="preserve"> учебный год</w:t>
      </w:r>
    </w:p>
    <w:p w:rsidR="006E3B40" w:rsidRPr="006E3B40" w:rsidRDefault="006E3B40" w:rsidP="006E3B40">
      <w:pPr>
        <w:spacing w:after="0" w:line="276" w:lineRule="auto"/>
        <w:rPr>
          <w:rFonts w:ascii="Times New Roman" w:eastAsia="Calibri" w:hAnsi="Times New Roman" w:cs="Times New Roman"/>
        </w:rPr>
      </w:pPr>
    </w:p>
    <w:p w:rsidR="006E3B40" w:rsidRPr="006E3B40" w:rsidRDefault="006E3B40" w:rsidP="006E3B40">
      <w:pPr>
        <w:spacing w:after="0" w:line="276" w:lineRule="auto"/>
        <w:rPr>
          <w:rFonts w:ascii="Times New Roman" w:eastAsia="Calibri" w:hAnsi="Times New Roman" w:cs="Times New Roman"/>
        </w:rPr>
      </w:pPr>
    </w:p>
    <w:p w:rsidR="006E3B40" w:rsidRPr="006E3B40" w:rsidRDefault="006E3B40" w:rsidP="006E3B40">
      <w:pPr>
        <w:spacing w:after="0" w:line="276" w:lineRule="auto"/>
        <w:rPr>
          <w:rFonts w:ascii="Times New Roman" w:eastAsia="Calibri" w:hAnsi="Times New Roman" w:cs="Times New Roman"/>
        </w:rPr>
      </w:pPr>
    </w:p>
    <w:p w:rsidR="006E3B40" w:rsidRPr="006E3B40" w:rsidRDefault="006E3B40" w:rsidP="006E3B40">
      <w:pPr>
        <w:spacing w:after="0" w:line="276" w:lineRule="auto"/>
        <w:rPr>
          <w:rFonts w:ascii="Times New Roman" w:eastAsia="Calibri" w:hAnsi="Times New Roman" w:cs="Times New Roman"/>
        </w:rPr>
      </w:pPr>
    </w:p>
    <w:p w:rsidR="006E3B40" w:rsidRPr="006E3B40" w:rsidRDefault="006E3B40" w:rsidP="006E3B40">
      <w:pPr>
        <w:spacing w:after="0" w:line="276" w:lineRule="auto"/>
        <w:rPr>
          <w:rFonts w:ascii="Times New Roman" w:eastAsia="Calibri" w:hAnsi="Times New Roman" w:cs="Times New Roman"/>
        </w:rPr>
      </w:pPr>
    </w:p>
    <w:p w:rsidR="006E3B40" w:rsidRPr="006E3B40" w:rsidRDefault="006E3B40" w:rsidP="006E3B40">
      <w:pPr>
        <w:spacing w:after="0" w:line="276" w:lineRule="auto"/>
        <w:jc w:val="right"/>
        <w:rPr>
          <w:rFonts w:ascii="Times New Roman" w:eastAsia="Calibri" w:hAnsi="Times New Roman" w:cs="Times New Roman"/>
          <w:b/>
          <w:sz w:val="28"/>
          <w:szCs w:val="28"/>
        </w:rPr>
      </w:pPr>
      <w:r w:rsidRPr="006E3B40">
        <w:rPr>
          <w:rFonts w:ascii="Times New Roman" w:eastAsia="Calibri" w:hAnsi="Times New Roman" w:cs="Times New Roman"/>
          <w:b/>
          <w:sz w:val="28"/>
          <w:szCs w:val="28"/>
        </w:rPr>
        <w:t xml:space="preserve">Возраст обучающихся: </w:t>
      </w:r>
      <w:r w:rsidR="00901E43">
        <w:rPr>
          <w:rFonts w:ascii="Times New Roman" w:eastAsia="Calibri" w:hAnsi="Times New Roman" w:cs="Times New Roman"/>
          <w:b/>
          <w:sz w:val="28"/>
          <w:szCs w:val="28"/>
        </w:rPr>
        <w:t>15-16</w:t>
      </w:r>
      <w:r w:rsidR="00DB63D3" w:rsidRPr="00A8537E">
        <w:rPr>
          <w:rFonts w:ascii="Times New Roman" w:eastAsia="Calibri" w:hAnsi="Times New Roman" w:cs="Times New Roman"/>
          <w:b/>
          <w:sz w:val="28"/>
          <w:szCs w:val="28"/>
        </w:rPr>
        <w:t xml:space="preserve"> </w:t>
      </w:r>
      <w:r w:rsidRPr="006E3B40">
        <w:rPr>
          <w:rFonts w:ascii="Times New Roman" w:eastAsia="Calibri" w:hAnsi="Times New Roman" w:cs="Times New Roman"/>
          <w:b/>
          <w:sz w:val="28"/>
          <w:szCs w:val="28"/>
        </w:rPr>
        <w:t xml:space="preserve">лет </w:t>
      </w:r>
      <w:r w:rsidRPr="00A8537E">
        <w:rPr>
          <w:rFonts w:ascii="Times New Roman" w:eastAsia="Calibri" w:hAnsi="Times New Roman" w:cs="Times New Roman"/>
          <w:b/>
          <w:sz w:val="28"/>
          <w:szCs w:val="28"/>
        </w:rPr>
        <w:t>(</w:t>
      </w:r>
      <w:r w:rsidR="00901E43">
        <w:rPr>
          <w:rFonts w:ascii="Times New Roman" w:eastAsia="Calibri" w:hAnsi="Times New Roman" w:cs="Times New Roman"/>
          <w:b/>
          <w:sz w:val="28"/>
          <w:szCs w:val="28"/>
        </w:rPr>
        <w:t>9</w:t>
      </w:r>
      <w:r w:rsidRPr="00A8537E">
        <w:rPr>
          <w:rFonts w:ascii="Times New Roman" w:eastAsia="Calibri" w:hAnsi="Times New Roman" w:cs="Times New Roman"/>
          <w:b/>
          <w:sz w:val="28"/>
          <w:szCs w:val="28"/>
        </w:rPr>
        <w:t xml:space="preserve"> класс)</w:t>
      </w:r>
    </w:p>
    <w:p w:rsidR="006E3B40" w:rsidRPr="006E3B40" w:rsidRDefault="006E3B40" w:rsidP="006E3B40">
      <w:pPr>
        <w:spacing w:after="0" w:line="276" w:lineRule="auto"/>
        <w:jc w:val="right"/>
        <w:rPr>
          <w:rFonts w:ascii="Times New Roman" w:eastAsia="Calibri" w:hAnsi="Times New Roman" w:cs="Times New Roman"/>
          <w:b/>
          <w:sz w:val="28"/>
          <w:szCs w:val="28"/>
        </w:rPr>
      </w:pPr>
      <w:r w:rsidRPr="006E3B40">
        <w:rPr>
          <w:rFonts w:ascii="Times New Roman" w:eastAsia="Calibri" w:hAnsi="Times New Roman" w:cs="Times New Roman"/>
          <w:b/>
          <w:sz w:val="28"/>
          <w:szCs w:val="28"/>
        </w:rPr>
        <w:t xml:space="preserve">Срок реализации: </w:t>
      </w:r>
      <w:r w:rsidRPr="00A8537E">
        <w:rPr>
          <w:rFonts w:ascii="Times New Roman" w:eastAsia="Calibri" w:hAnsi="Times New Roman" w:cs="Times New Roman"/>
          <w:b/>
          <w:sz w:val="28"/>
          <w:szCs w:val="28"/>
        </w:rPr>
        <w:t>1</w:t>
      </w:r>
      <w:r w:rsidR="00A8537E">
        <w:rPr>
          <w:rFonts w:ascii="Times New Roman" w:eastAsia="Calibri" w:hAnsi="Times New Roman" w:cs="Times New Roman"/>
          <w:b/>
          <w:sz w:val="28"/>
          <w:szCs w:val="28"/>
        </w:rPr>
        <w:t xml:space="preserve"> </w:t>
      </w:r>
      <w:r w:rsidRPr="006E3B40">
        <w:rPr>
          <w:rFonts w:ascii="Times New Roman" w:eastAsia="Calibri" w:hAnsi="Times New Roman" w:cs="Times New Roman"/>
          <w:b/>
          <w:sz w:val="28"/>
          <w:szCs w:val="28"/>
        </w:rPr>
        <w:t>год.</w:t>
      </w:r>
    </w:p>
    <w:p w:rsidR="006E3B40" w:rsidRPr="006E3B40" w:rsidRDefault="006E3B40" w:rsidP="006E3B40">
      <w:pPr>
        <w:spacing w:after="0" w:line="276" w:lineRule="auto"/>
        <w:jc w:val="right"/>
        <w:rPr>
          <w:rFonts w:ascii="Times New Roman" w:eastAsia="Calibri" w:hAnsi="Times New Roman" w:cs="Times New Roman"/>
          <w:b/>
          <w:sz w:val="28"/>
          <w:szCs w:val="28"/>
        </w:rPr>
      </w:pPr>
    </w:p>
    <w:p w:rsidR="006E3B40" w:rsidRPr="006E3B40" w:rsidRDefault="006E3B40" w:rsidP="006E3B40">
      <w:pPr>
        <w:spacing w:after="0" w:line="276" w:lineRule="auto"/>
        <w:rPr>
          <w:rFonts w:ascii="Times New Roman" w:eastAsia="Calibri" w:hAnsi="Times New Roman" w:cs="Times New Roman"/>
          <w:sz w:val="28"/>
          <w:szCs w:val="28"/>
        </w:rPr>
      </w:pPr>
    </w:p>
    <w:p w:rsidR="00EF74A0" w:rsidRDefault="00901E43" w:rsidP="00EF74A0">
      <w:pPr>
        <w:spacing w:after="0" w:line="276"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Автор-составитель</w:t>
      </w:r>
      <w:r w:rsidR="006E3B40" w:rsidRPr="006E3B40">
        <w:rPr>
          <w:rFonts w:ascii="Times New Roman" w:eastAsia="Calibri" w:hAnsi="Times New Roman" w:cs="Times New Roman"/>
          <w:b/>
          <w:sz w:val="28"/>
          <w:szCs w:val="28"/>
        </w:rPr>
        <w:t xml:space="preserve">: </w:t>
      </w:r>
      <w:r w:rsidR="006E3B40">
        <w:rPr>
          <w:rFonts w:ascii="Times New Roman" w:eastAsia="Calibri" w:hAnsi="Times New Roman" w:cs="Times New Roman"/>
          <w:b/>
          <w:sz w:val="28"/>
          <w:szCs w:val="28"/>
        </w:rPr>
        <w:t>Щеглов А</w:t>
      </w:r>
      <w:r w:rsidR="006E3B40" w:rsidRPr="006E3B40">
        <w:rPr>
          <w:rFonts w:ascii="Times New Roman" w:eastAsia="Calibri" w:hAnsi="Times New Roman" w:cs="Times New Roman"/>
          <w:b/>
          <w:sz w:val="28"/>
          <w:szCs w:val="28"/>
        </w:rPr>
        <w:t>.В.,</w:t>
      </w:r>
      <w:r w:rsidR="00DB63D3">
        <w:rPr>
          <w:rFonts w:ascii="Times New Roman" w:eastAsia="Calibri" w:hAnsi="Times New Roman" w:cs="Times New Roman"/>
          <w:b/>
          <w:sz w:val="28"/>
          <w:szCs w:val="28"/>
        </w:rPr>
        <w:t xml:space="preserve"> </w:t>
      </w:r>
    </w:p>
    <w:p w:rsidR="006E3B40" w:rsidRPr="006E3B40" w:rsidRDefault="006E3B40" w:rsidP="00EF74A0">
      <w:pPr>
        <w:spacing w:after="0" w:line="276" w:lineRule="auto"/>
        <w:jc w:val="right"/>
        <w:rPr>
          <w:rFonts w:ascii="Times New Roman" w:eastAsia="Calibri" w:hAnsi="Times New Roman" w:cs="Times New Roman"/>
          <w:b/>
          <w:sz w:val="28"/>
          <w:szCs w:val="28"/>
        </w:rPr>
      </w:pPr>
      <w:r w:rsidRPr="006E3B40">
        <w:rPr>
          <w:rFonts w:ascii="Times New Roman" w:eastAsia="Calibri" w:hAnsi="Times New Roman" w:cs="Times New Roman"/>
          <w:b/>
          <w:sz w:val="28"/>
          <w:szCs w:val="28"/>
        </w:rPr>
        <w:t xml:space="preserve">учитель </w:t>
      </w:r>
      <w:r>
        <w:rPr>
          <w:rFonts w:ascii="Times New Roman" w:eastAsia="Calibri" w:hAnsi="Times New Roman" w:cs="Times New Roman"/>
          <w:b/>
          <w:sz w:val="28"/>
          <w:szCs w:val="28"/>
        </w:rPr>
        <w:t>физической культуры</w:t>
      </w:r>
    </w:p>
    <w:p w:rsidR="006E3B40" w:rsidRPr="006E3B40" w:rsidRDefault="006E3B40" w:rsidP="006E3B40">
      <w:pPr>
        <w:spacing w:after="0" w:line="276" w:lineRule="auto"/>
        <w:jc w:val="right"/>
        <w:rPr>
          <w:rFonts w:ascii="Times New Roman" w:eastAsia="Calibri" w:hAnsi="Times New Roman" w:cs="Times New Roman"/>
          <w:b/>
          <w:sz w:val="28"/>
          <w:szCs w:val="28"/>
        </w:rPr>
      </w:pPr>
    </w:p>
    <w:p w:rsidR="006E3B40" w:rsidRPr="006E3B40" w:rsidRDefault="006E3B40" w:rsidP="006E3B40">
      <w:pPr>
        <w:spacing w:after="0" w:line="276" w:lineRule="auto"/>
        <w:jc w:val="right"/>
        <w:rPr>
          <w:rFonts w:ascii="Times New Roman" w:eastAsia="Calibri" w:hAnsi="Times New Roman" w:cs="Times New Roman"/>
          <w:b/>
          <w:sz w:val="28"/>
          <w:szCs w:val="28"/>
        </w:rPr>
      </w:pPr>
    </w:p>
    <w:p w:rsidR="006E3B40" w:rsidRPr="006E3B40" w:rsidRDefault="006E3B40" w:rsidP="006E3B40">
      <w:pPr>
        <w:spacing w:after="0" w:line="276" w:lineRule="auto"/>
        <w:jc w:val="right"/>
        <w:rPr>
          <w:rFonts w:ascii="Times New Roman" w:eastAsia="Calibri" w:hAnsi="Times New Roman" w:cs="Times New Roman"/>
          <w:b/>
          <w:sz w:val="28"/>
          <w:szCs w:val="28"/>
        </w:rPr>
      </w:pPr>
    </w:p>
    <w:p w:rsidR="006E3B40" w:rsidRPr="006E3B40" w:rsidRDefault="006E3B40" w:rsidP="006E3B40">
      <w:pPr>
        <w:spacing w:after="0" w:line="276" w:lineRule="auto"/>
        <w:jc w:val="right"/>
        <w:rPr>
          <w:rFonts w:ascii="Times New Roman" w:eastAsia="Calibri" w:hAnsi="Times New Roman" w:cs="Times New Roman"/>
          <w:b/>
          <w:sz w:val="28"/>
          <w:szCs w:val="28"/>
        </w:rPr>
      </w:pPr>
    </w:p>
    <w:p w:rsidR="006E3B40" w:rsidRPr="006E3B40" w:rsidRDefault="006E3B40" w:rsidP="006E3B40">
      <w:pPr>
        <w:spacing w:after="0" w:line="276" w:lineRule="auto"/>
        <w:jc w:val="center"/>
        <w:rPr>
          <w:rFonts w:ascii="Times New Roman" w:eastAsia="Calibri" w:hAnsi="Times New Roman" w:cs="Times New Roman"/>
          <w:b/>
          <w:sz w:val="28"/>
          <w:szCs w:val="28"/>
        </w:rPr>
      </w:pPr>
    </w:p>
    <w:p w:rsidR="006E3B40" w:rsidRPr="006E3B40" w:rsidRDefault="006E3B40" w:rsidP="006E3B40">
      <w:pPr>
        <w:spacing w:after="0" w:line="276" w:lineRule="auto"/>
        <w:jc w:val="center"/>
        <w:rPr>
          <w:rFonts w:ascii="Times New Roman" w:eastAsia="Calibri" w:hAnsi="Times New Roman" w:cs="Times New Roman"/>
          <w:b/>
          <w:sz w:val="28"/>
          <w:szCs w:val="28"/>
        </w:rPr>
      </w:pPr>
      <w:r w:rsidRPr="006E3B40">
        <w:rPr>
          <w:rFonts w:ascii="Times New Roman" w:eastAsia="Calibri" w:hAnsi="Times New Roman" w:cs="Times New Roman"/>
          <w:b/>
          <w:sz w:val="28"/>
          <w:szCs w:val="28"/>
        </w:rPr>
        <w:t>г. Железногорск</w:t>
      </w:r>
    </w:p>
    <w:p w:rsidR="00DB63D3" w:rsidRPr="00A8537E" w:rsidRDefault="00901E43" w:rsidP="00A8537E">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2024</w:t>
      </w:r>
      <w:r w:rsidR="006E3B40" w:rsidRPr="006E3B40">
        <w:rPr>
          <w:rFonts w:ascii="Times New Roman" w:eastAsia="Calibri" w:hAnsi="Times New Roman" w:cs="Times New Roman"/>
          <w:b/>
          <w:sz w:val="28"/>
          <w:szCs w:val="28"/>
        </w:rPr>
        <w:t xml:space="preserve"> г.</w:t>
      </w:r>
    </w:p>
    <w:p w:rsidR="00EF74A0" w:rsidRDefault="00EF74A0" w:rsidP="00EF74A0">
      <w:pPr>
        <w:pStyle w:val="a8"/>
        <w:shd w:val="clear" w:color="auto" w:fill="FFFFFF"/>
        <w:spacing w:after="0" w:line="240" w:lineRule="auto"/>
        <w:jc w:val="center"/>
        <w:rPr>
          <w:rFonts w:ascii="Times New Roman" w:eastAsia="Times New Roman" w:hAnsi="Times New Roman" w:cs="Times New Roman"/>
          <w:b/>
          <w:color w:val="212121"/>
          <w:sz w:val="28"/>
          <w:szCs w:val="28"/>
          <w:lang w:eastAsia="ru-RU"/>
        </w:rPr>
      </w:pPr>
      <w:r>
        <w:rPr>
          <w:rFonts w:ascii="Times New Roman" w:eastAsia="Times New Roman" w:hAnsi="Times New Roman" w:cs="Times New Roman"/>
          <w:b/>
          <w:color w:val="212121"/>
          <w:sz w:val="28"/>
          <w:szCs w:val="28"/>
          <w:lang w:eastAsia="ru-RU"/>
        </w:rPr>
        <w:lastRenderedPageBreak/>
        <w:t>Содержание</w:t>
      </w:r>
    </w:p>
    <w:p w:rsidR="00EF74A0" w:rsidRPr="00EF74A0" w:rsidRDefault="00EF74A0" w:rsidP="00EF74A0">
      <w:pPr>
        <w:pStyle w:val="a8"/>
        <w:numPr>
          <w:ilvl w:val="0"/>
          <w:numId w:val="31"/>
        </w:numPr>
        <w:shd w:val="clear" w:color="auto" w:fill="FFFFFF"/>
        <w:spacing w:after="0" w:line="360" w:lineRule="auto"/>
        <w:rPr>
          <w:rFonts w:ascii="Times New Roman" w:eastAsia="Times New Roman" w:hAnsi="Times New Roman" w:cs="Times New Roman"/>
          <w:b/>
          <w:color w:val="212121"/>
          <w:sz w:val="28"/>
          <w:szCs w:val="28"/>
          <w:lang w:eastAsia="ru-RU"/>
        </w:rPr>
      </w:pPr>
      <w:r w:rsidRPr="00EF74A0">
        <w:rPr>
          <w:rFonts w:ascii="Times New Roman" w:eastAsia="Times New Roman" w:hAnsi="Times New Roman" w:cs="Times New Roman"/>
          <w:b/>
          <w:color w:val="212121"/>
          <w:sz w:val="28"/>
          <w:szCs w:val="28"/>
          <w:lang w:eastAsia="ru-RU"/>
        </w:rPr>
        <w:t>Пояснительная записка</w:t>
      </w:r>
    </w:p>
    <w:p w:rsidR="00EF74A0" w:rsidRPr="00EF74A0" w:rsidRDefault="00EF74A0" w:rsidP="00EF74A0">
      <w:pPr>
        <w:pStyle w:val="a8"/>
        <w:numPr>
          <w:ilvl w:val="0"/>
          <w:numId w:val="31"/>
        </w:numPr>
        <w:shd w:val="clear" w:color="auto" w:fill="FFFFFF"/>
        <w:spacing w:after="0" w:line="360" w:lineRule="auto"/>
        <w:rPr>
          <w:rFonts w:ascii="Times New Roman" w:eastAsia="Times New Roman" w:hAnsi="Times New Roman" w:cs="Times New Roman"/>
          <w:b/>
          <w:color w:val="212121"/>
          <w:sz w:val="28"/>
          <w:szCs w:val="28"/>
          <w:lang w:eastAsia="ru-RU"/>
        </w:rPr>
      </w:pPr>
      <w:r w:rsidRPr="00EF74A0">
        <w:rPr>
          <w:rFonts w:ascii="Times New Roman" w:eastAsia="Times New Roman" w:hAnsi="Times New Roman" w:cs="Times New Roman"/>
          <w:b/>
          <w:color w:val="212121"/>
          <w:sz w:val="28"/>
          <w:szCs w:val="28"/>
          <w:lang w:eastAsia="ru-RU"/>
        </w:rPr>
        <w:t>Результаты освоения курса внеурочной деятельности</w:t>
      </w:r>
    </w:p>
    <w:p w:rsidR="00EF74A0" w:rsidRPr="00EF74A0" w:rsidRDefault="00EF74A0" w:rsidP="00EF74A0">
      <w:pPr>
        <w:pStyle w:val="a8"/>
        <w:numPr>
          <w:ilvl w:val="0"/>
          <w:numId w:val="31"/>
        </w:numPr>
        <w:shd w:val="clear" w:color="auto" w:fill="FFFFFF"/>
        <w:spacing w:after="0" w:line="360" w:lineRule="auto"/>
        <w:rPr>
          <w:rFonts w:ascii="Times New Roman" w:eastAsia="Times New Roman" w:hAnsi="Times New Roman" w:cs="Times New Roman"/>
          <w:b/>
          <w:color w:val="212121"/>
          <w:sz w:val="28"/>
          <w:szCs w:val="28"/>
          <w:lang w:eastAsia="ru-RU"/>
        </w:rPr>
      </w:pPr>
      <w:r w:rsidRPr="00EF74A0">
        <w:rPr>
          <w:rFonts w:ascii="Times New Roman" w:eastAsia="Times New Roman" w:hAnsi="Times New Roman" w:cs="Times New Roman"/>
          <w:b/>
          <w:color w:val="212121"/>
          <w:sz w:val="28"/>
          <w:szCs w:val="28"/>
          <w:lang w:eastAsia="ru-RU"/>
        </w:rPr>
        <w:t>Содержание курса внеурочной деятельности</w:t>
      </w:r>
    </w:p>
    <w:p w:rsidR="00EF74A0" w:rsidRPr="00EF74A0" w:rsidRDefault="00EF74A0" w:rsidP="00EF74A0">
      <w:pPr>
        <w:pStyle w:val="a8"/>
        <w:numPr>
          <w:ilvl w:val="0"/>
          <w:numId w:val="31"/>
        </w:numPr>
        <w:shd w:val="clear" w:color="auto" w:fill="FFFFFF"/>
        <w:spacing w:after="0" w:line="360" w:lineRule="auto"/>
        <w:rPr>
          <w:rFonts w:ascii="Times New Roman" w:eastAsia="Times New Roman" w:hAnsi="Times New Roman" w:cs="Times New Roman"/>
          <w:b/>
          <w:color w:val="212121"/>
          <w:sz w:val="28"/>
          <w:szCs w:val="28"/>
          <w:lang w:eastAsia="ru-RU"/>
        </w:rPr>
      </w:pPr>
      <w:r w:rsidRPr="00EF74A0">
        <w:rPr>
          <w:rFonts w:ascii="Times New Roman" w:eastAsia="Times New Roman" w:hAnsi="Times New Roman" w:cs="Times New Roman"/>
          <w:b/>
          <w:color w:val="212121"/>
          <w:sz w:val="28"/>
          <w:szCs w:val="28"/>
          <w:lang w:eastAsia="ru-RU"/>
        </w:rPr>
        <w:t>Календарно-тематическое планирование</w:t>
      </w: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EF74A0" w:rsidRPr="00EF74A0" w:rsidRDefault="00EF74A0" w:rsidP="00EF74A0">
      <w:pPr>
        <w:shd w:val="clear" w:color="auto" w:fill="FFFFFF"/>
        <w:spacing w:after="0" w:line="240" w:lineRule="auto"/>
        <w:rPr>
          <w:rFonts w:ascii="Helvetica" w:eastAsia="Times New Roman" w:hAnsi="Helvetica" w:cs="Helvetica"/>
          <w:color w:val="212121"/>
          <w:sz w:val="28"/>
          <w:szCs w:val="28"/>
          <w:lang w:eastAsia="ru-RU"/>
        </w:rPr>
      </w:pPr>
    </w:p>
    <w:p w:rsidR="00EF74A0" w:rsidRPr="00EF74A0" w:rsidRDefault="00EF74A0" w:rsidP="00EF74A0">
      <w:pPr>
        <w:pStyle w:val="a8"/>
        <w:shd w:val="clear" w:color="auto" w:fill="FFFFFF"/>
        <w:spacing w:after="0" w:line="240" w:lineRule="auto"/>
        <w:rPr>
          <w:rFonts w:ascii="Helvetica" w:eastAsia="Times New Roman" w:hAnsi="Helvetica" w:cs="Helvetica"/>
          <w:color w:val="212121"/>
          <w:sz w:val="28"/>
          <w:szCs w:val="28"/>
          <w:lang w:eastAsia="ru-RU"/>
        </w:rPr>
      </w:pPr>
    </w:p>
    <w:p w:rsidR="00FE2AED" w:rsidRPr="00EF74A0" w:rsidRDefault="00FE2AED" w:rsidP="00EF74A0">
      <w:pPr>
        <w:pStyle w:val="a8"/>
        <w:numPr>
          <w:ilvl w:val="0"/>
          <w:numId w:val="22"/>
        </w:numPr>
        <w:shd w:val="clear" w:color="auto" w:fill="FFFFFF"/>
        <w:spacing w:after="0" w:line="240" w:lineRule="auto"/>
        <w:jc w:val="center"/>
        <w:rPr>
          <w:rFonts w:ascii="Helvetica" w:eastAsia="Times New Roman" w:hAnsi="Helvetica" w:cs="Helvetica"/>
          <w:color w:val="212121"/>
          <w:sz w:val="28"/>
          <w:szCs w:val="28"/>
          <w:lang w:eastAsia="ru-RU"/>
        </w:rPr>
      </w:pPr>
      <w:r w:rsidRPr="00EF74A0">
        <w:rPr>
          <w:rFonts w:ascii="Times New Roman" w:eastAsia="Times New Roman" w:hAnsi="Times New Roman" w:cs="Times New Roman"/>
          <w:b/>
          <w:bCs/>
          <w:color w:val="212121"/>
          <w:sz w:val="28"/>
          <w:szCs w:val="28"/>
          <w:lang w:eastAsia="ru-RU"/>
        </w:rPr>
        <w:t>Пояснительная записка.</w:t>
      </w:r>
    </w:p>
    <w:p w:rsidR="00FE2AED" w:rsidRPr="00FE2AED" w:rsidRDefault="00FE2AED" w:rsidP="00FE2AED">
      <w:pPr>
        <w:shd w:val="clear" w:color="auto" w:fill="FFFFFF"/>
        <w:spacing w:after="0" w:line="240" w:lineRule="auto"/>
        <w:ind w:left="3684"/>
        <w:rPr>
          <w:rFonts w:ascii="Helvetica" w:eastAsia="Times New Roman" w:hAnsi="Helvetica" w:cs="Helvetica"/>
          <w:color w:val="212121"/>
          <w:sz w:val="28"/>
          <w:szCs w:val="28"/>
          <w:lang w:eastAsia="ru-RU"/>
        </w:rPr>
      </w:pPr>
      <w:r w:rsidRPr="00FE2AED">
        <w:rPr>
          <w:rFonts w:ascii="Times New Roman" w:eastAsia="Times New Roman" w:hAnsi="Times New Roman" w:cs="Times New Roman"/>
          <w:color w:val="212121"/>
          <w:sz w:val="28"/>
          <w:szCs w:val="28"/>
          <w:lang w:eastAsia="ru-RU"/>
        </w:rPr>
        <w:t>   </w:t>
      </w:r>
      <w:r w:rsidRPr="00FE2AED">
        <w:rPr>
          <w:rFonts w:ascii="Helvetica" w:eastAsia="Times New Roman" w:hAnsi="Helvetica" w:cs="Helvetica"/>
          <w:color w:val="212121"/>
          <w:sz w:val="28"/>
          <w:szCs w:val="28"/>
          <w:lang w:eastAsia="ru-RU"/>
        </w:rPr>
        <w:t> </w:t>
      </w:r>
    </w:p>
    <w:p w:rsidR="00544BF7" w:rsidRPr="00544BF7" w:rsidRDefault="00544BF7" w:rsidP="00544BF7">
      <w:pPr>
        <w:shd w:val="clear" w:color="auto" w:fill="FFFFFF"/>
        <w:spacing w:after="0" w:line="240" w:lineRule="auto"/>
        <w:ind w:left="4" w:right="40" w:firstLine="710"/>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Внеурочная </w:t>
      </w:r>
      <w:r w:rsidRPr="00544BF7">
        <w:rPr>
          <w:rFonts w:ascii="Times New Roman" w:eastAsia="Times New Roman" w:hAnsi="Times New Roman" w:cs="Times New Roman"/>
          <w:color w:val="212121"/>
          <w:sz w:val="28"/>
          <w:szCs w:val="28"/>
          <w:lang w:eastAsia="ru-RU"/>
        </w:rPr>
        <w:t>деятельность учащихся общеобразовательных учреждений объединяет все виды деятельности учащихся. Согласно Базисному учебному плану общеобразовательных учреждений Российской Федерации, организация занятий по направлениям внеурочная работы является неотъемлемой частью образовательного процесса. Время, отводимое на внеурочную деятельность, используется по желанию учащихся и в формах, отличных от урочной системы обучения. В Базисном учебном плане общеобразовательных учреждений Российской Федерации в числе основных</w:t>
      </w:r>
      <w:r w:rsidRPr="00544BF7">
        <w:rPr>
          <w:rFonts w:ascii="Times New Roman" w:eastAsia="Times New Roman" w:hAnsi="Times New Roman" w:cs="Times New Roman"/>
          <w:i/>
          <w:iCs/>
          <w:color w:val="212121"/>
          <w:sz w:val="28"/>
          <w:szCs w:val="28"/>
          <w:lang w:eastAsia="ru-RU"/>
        </w:rPr>
        <w:t xml:space="preserve"> направлений внеурочной  деятельности</w:t>
      </w:r>
      <w:r w:rsidRPr="00544BF7">
        <w:rPr>
          <w:rFonts w:ascii="Times New Roman" w:eastAsia="Times New Roman" w:hAnsi="Times New Roman" w:cs="Times New Roman"/>
          <w:color w:val="212121"/>
          <w:sz w:val="28"/>
          <w:szCs w:val="28"/>
          <w:lang w:eastAsia="ru-RU"/>
        </w:rPr>
        <w:t xml:space="preserve"> выделено физкультурно-спортивное и оздоровительное направление.</w:t>
      </w:r>
    </w:p>
    <w:p w:rsidR="00544BF7" w:rsidRPr="00544BF7" w:rsidRDefault="00544BF7" w:rsidP="00992487">
      <w:pPr>
        <w:shd w:val="clear" w:color="auto" w:fill="FFFFFF"/>
        <w:spacing w:after="0" w:line="240" w:lineRule="auto"/>
        <w:ind w:left="4" w:right="40" w:firstLine="710"/>
        <w:jc w:val="both"/>
        <w:rPr>
          <w:rFonts w:ascii="Times New Roman" w:eastAsia="Times New Roman" w:hAnsi="Times New Roman" w:cs="Times New Roman"/>
          <w:color w:val="212121"/>
          <w:sz w:val="28"/>
          <w:szCs w:val="28"/>
          <w:lang w:eastAsia="ru-RU"/>
        </w:rPr>
      </w:pPr>
      <w:r w:rsidRPr="00544BF7">
        <w:rPr>
          <w:rFonts w:ascii="Times New Roman" w:eastAsia="Times New Roman" w:hAnsi="Times New Roman" w:cs="Times New Roman"/>
          <w:color w:val="212121"/>
          <w:sz w:val="28"/>
          <w:szCs w:val="28"/>
          <w:lang w:eastAsia="ru-RU"/>
        </w:rPr>
        <w:tab/>
        <w:t xml:space="preserve">Рабочая программа «Волейбол» предназначена для физкультурно-спортивной и оздоровительной работы с учащимися </w:t>
      </w:r>
      <w:r w:rsidR="00901E43">
        <w:rPr>
          <w:rFonts w:ascii="Times New Roman" w:eastAsia="Times New Roman" w:hAnsi="Times New Roman" w:cs="Times New Roman"/>
          <w:color w:val="212121"/>
          <w:sz w:val="28"/>
          <w:szCs w:val="28"/>
          <w:lang w:eastAsia="ru-RU"/>
        </w:rPr>
        <w:t>9</w:t>
      </w:r>
      <w:r w:rsidR="005137B5">
        <w:rPr>
          <w:rFonts w:ascii="Times New Roman" w:eastAsia="Times New Roman" w:hAnsi="Times New Roman" w:cs="Times New Roman"/>
          <w:color w:val="212121"/>
          <w:sz w:val="28"/>
          <w:szCs w:val="28"/>
          <w:lang w:eastAsia="ru-RU"/>
        </w:rPr>
        <w:t xml:space="preserve"> класса</w:t>
      </w:r>
      <w:r w:rsidRPr="00544BF7">
        <w:rPr>
          <w:rFonts w:ascii="Times New Roman" w:eastAsia="Times New Roman" w:hAnsi="Times New Roman" w:cs="Times New Roman"/>
          <w:color w:val="212121"/>
          <w:sz w:val="28"/>
          <w:szCs w:val="28"/>
          <w:lang w:eastAsia="ru-RU"/>
        </w:rPr>
        <w:t>, проявляющими интерес к физической культуре и спорту.</w:t>
      </w:r>
    </w:p>
    <w:p w:rsidR="00544BF7" w:rsidRPr="00544BF7" w:rsidRDefault="00544BF7" w:rsidP="00544BF7">
      <w:pPr>
        <w:shd w:val="clear" w:color="auto" w:fill="FFFFFF"/>
        <w:spacing w:after="0" w:line="240" w:lineRule="auto"/>
        <w:ind w:left="4" w:right="40" w:firstLine="710"/>
        <w:jc w:val="both"/>
        <w:rPr>
          <w:rFonts w:ascii="Times New Roman" w:eastAsia="Times New Roman" w:hAnsi="Times New Roman" w:cs="Times New Roman"/>
          <w:color w:val="212121"/>
          <w:sz w:val="28"/>
          <w:szCs w:val="28"/>
          <w:lang w:eastAsia="ru-RU"/>
        </w:rPr>
      </w:pPr>
      <w:r w:rsidRPr="00544BF7">
        <w:rPr>
          <w:rFonts w:ascii="Times New Roman" w:eastAsia="Times New Roman" w:hAnsi="Times New Roman" w:cs="Times New Roman"/>
          <w:color w:val="212121"/>
          <w:sz w:val="28"/>
          <w:szCs w:val="28"/>
          <w:lang w:eastAsia="ru-RU"/>
        </w:rPr>
        <w:tab/>
        <w:t xml:space="preserve"> Чтобы играть в волейбол, необходимо уметь быстро выполнять двигательные действия, высоко прыгать, мгновенно менять направление и скорость движения, обладать ловкостью и выносливостью. Занятия волейболом улучшают работу сердечно-сосудистой и дыхательной систем, укрепляют костную систему, развивают подвижность суставов, увеличивают силу и эластичность мышц. Постоянное взаимодействие с мячом способствует улучшению глубинного и периферического зрения, точности и ориентировке в пространстве. Развивается двигательная реакция на зрительные и слуховые сигналы. Игра в волейбол требует от занимающихся максимального проявления физических возможностей, волевых усилий и умения пользоваться приобретёнными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волейбол представляет собой средство не только физического развития, но и активного отдыха. Широкому распространению волейбола содействует несложное оборудование: небольшая площадка, сетка, мяч.</w:t>
      </w:r>
    </w:p>
    <w:p w:rsidR="00544BF7" w:rsidRPr="00544BF7" w:rsidRDefault="00544BF7" w:rsidP="00544BF7">
      <w:pPr>
        <w:shd w:val="clear" w:color="auto" w:fill="FFFFFF"/>
        <w:spacing w:after="0" w:line="240" w:lineRule="auto"/>
        <w:ind w:left="4" w:right="40" w:firstLine="710"/>
        <w:jc w:val="both"/>
        <w:rPr>
          <w:rFonts w:ascii="Times New Roman" w:eastAsia="Times New Roman" w:hAnsi="Times New Roman" w:cs="Times New Roman"/>
          <w:color w:val="212121"/>
          <w:sz w:val="28"/>
          <w:szCs w:val="28"/>
          <w:lang w:eastAsia="ru-RU"/>
        </w:rPr>
      </w:pPr>
      <w:r w:rsidRPr="00544BF7">
        <w:rPr>
          <w:rFonts w:ascii="Times New Roman" w:eastAsia="Times New Roman" w:hAnsi="Times New Roman" w:cs="Times New Roman"/>
          <w:color w:val="212121"/>
          <w:sz w:val="28"/>
          <w:szCs w:val="28"/>
          <w:lang w:eastAsia="ru-RU"/>
        </w:rPr>
        <w:tab/>
        <w:t>В программе представлены доступные для учащихся упражнения, способствующие овладению элементами техники и тактики игры в волейбол, развитию физических способностей.</w:t>
      </w:r>
    </w:p>
    <w:p w:rsidR="00544BF7" w:rsidRPr="00544BF7" w:rsidRDefault="00544BF7" w:rsidP="00544BF7">
      <w:pPr>
        <w:shd w:val="clear" w:color="auto" w:fill="FFFFFF"/>
        <w:spacing w:after="0" w:line="240" w:lineRule="auto"/>
        <w:ind w:left="4" w:right="40" w:firstLine="710"/>
        <w:jc w:val="both"/>
        <w:rPr>
          <w:rFonts w:ascii="Times New Roman" w:eastAsia="Times New Roman" w:hAnsi="Times New Roman" w:cs="Times New Roman"/>
          <w:color w:val="212121"/>
          <w:sz w:val="28"/>
          <w:szCs w:val="28"/>
          <w:lang w:eastAsia="ru-RU"/>
        </w:rPr>
      </w:pPr>
      <w:r w:rsidRPr="00544BF7">
        <w:rPr>
          <w:rFonts w:ascii="Times New Roman" w:eastAsia="Times New Roman" w:hAnsi="Times New Roman" w:cs="Times New Roman"/>
          <w:color w:val="212121"/>
          <w:sz w:val="28"/>
          <w:szCs w:val="28"/>
          <w:lang w:eastAsia="ru-RU"/>
        </w:rPr>
        <w:tab/>
        <w:t>Нормативно-правовой и документальной базой программы по внеурочной деятельности и формированию культуры здоровья учащихся являются:</w:t>
      </w:r>
    </w:p>
    <w:p w:rsidR="00544BF7" w:rsidRPr="00544BF7" w:rsidRDefault="00544BF7" w:rsidP="00544BF7">
      <w:pPr>
        <w:shd w:val="clear" w:color="auto" w:fill="FFFFFF"/>
        <w:spacing w:after="0" w:line="240" w:lineRule="auto"/>
        <w:ind w:left="4" w:right="40" w:firstLine="710"/>
        <w:jc w:val="both"/>
        <w:rPr>
          <w:rFonts w:ascii="Times New Roman" w:eastAsia="Times New Roman" w:hAnsi="Times New Roman" w:cs="Times New Roman"/>
          <w:color w:val="212121"/>
          <w:sz w:val="28"/>
          <w:szCs w:val="28"/>
          <w:lang w:eastAsia="ru-RU"/>
        </w:rPr>
      </w:pPr>
      <w:r w:rsidRPr="00544BF7">
        <w:rPr>
          <w:rFonts w:ascii="Times New Roman" w:eastAsia="Times New Roman" w:hAnsi="Times New Roman" w:cs="Times New Roman"/>
          <w:bCs/>
          <w:color w:val="212121"/>
          <w:sz w:val="28"/>
          <w:szCs w:val="28"/>
          <w:lang w:eastAsia="ru-RU"/>
        </w:rPr>
        <w:t>-     Федеральным законом от 29.12.2012 № 273-ФЗ «Об образовании в Российской Федерации»;</w:t>
      </w:r>
    </w:p>
    <w:p w:rsidR="00544BF7" w:rsidRPr="00544BF7" w:rsidRDefault="00544BF7" w:rsidP="00544BF7">
      <w:pPr>
        <w:shd w:val="clear" w:color="auto" w:fill="FFFFFF"/>
        <w:spacing w:after="0" w:line="240" w:lineRule="auto"/>
        <w:ind w:left="4" w:right="40" w:firstLine="710"/>
        <w:jc w:val="both"/>
        <w:rPr>
          <w:rFonts w:ascii="Times New Roman" w:eastAsia="Times New Roman" w:hAnsi="Times New Roman" w:cs="Times New Roman"/>
          <w:color w:val="212121"/>
          <w:sz w:val="28"/>
          <w:szCs w:val="28"/>
          <w:lang w:eastAsia="ru-RU"/>
        </w:rPr>
      </w:pPr>
      <w:r w:rsidRPr="00544BF7">
        <w:rPr>
          <w:rFonts w:ascii="Times New Roman" w:eastAsia="Times New Roman" w:hAnsi="Times New Roman" w:cs="Times New Roman"/>
          <w:bCs/>
          <w:color w:val="212121"/>
          <w:sz w:val="28"/>
          <w:szCs w:val="28"/>
          <w:lang w:eastAsia="ru-RU"/>
        </w:rPr>
        <w:t xml:space="preserve">-       Порядком организации и осуществления образовательной деятельности по основным общеобразовательным программа образовательным программам начального общего, основного общего и </w:t>
      </w:r>
      <w:r w:rsidRPr="00544BF7">
        <w:rPr>
          <w:rFonts w:ascii="Times New Roman" w:eastAsia="Times New Roman" w:hAnsi="Times New Roman" w:cs="Times New Roman"/>
          <w:bCs/>
          <w:color w:val="212121"/>
          <w:sz w:val="28"/>
          <w:szCs w:val="28"/>
          <w:lang w:eastAsia="ru-RU"/>
        </w:rPr>
        <w:lastRenderedPageBreak/>
        <w:t xml:space="preserve">среднего общего образования, утвержденным приказом </w:t>
      </w:r>
      <w:proofErr w:type="spellStart"/>
      <w:r w:rsidRPr="00544BF7">
        <w:rPr>
          <w:rFonts w:ascii="Times New Roman" w:eastAsia="Times New Roman" w:hAnsi="Times New Roman" w:cs="Times New Roman"/>
          <w:bCs/>
          <w:color w:val="212121"/>
          <w:sz w:val="28"/>
          <w:szCs w:val="28"/>
          <w:lang w:eastAsia="ru-RU"/>
        </w:rPr>
        <w:t>Минобрнауки</w:t>
      </w:r>
      <w:proofErr w:type="spellEnd"/>
      <w:r w:rsidRPr="00544BF7">
        <w:rPr>
          <w:rFonts w:ascii="Times New Roman" w:eastAsia="Times New Roman" w:hAnsi="Times New Roman" w:cs="Times New Roman"/>
          <w:bCs/>
          <w:color w:val="212121"/>
          <w:sz w:val="28"/>
          <w:szCs w:val="28"/>
          <w:lang w:eastAsia="ru-RU"/>
        </w:rPr>
        <w:t xml:space="preserve"> России от 28.08.2020 № 442;</w:t>
      </w:r>
    </w:p>
    <w:p w:rsidR="00544BF7" w:rsidRPr="00544BF7" w:rsidRDefault="00544BF7" w:rsidP="00544BF7">
      <w:pPr>
        <w:shd w:val="clear" w:color="auto" w:fill="FFFFFF"/>
        <w:spacing w:after="0" w:line="240" w:lineRule="auto"/>
        <w:ind w:left="4" w:right="40" w:firstLine="710"/>
        <w:jc w:val="both"/>
        <w:rPr>
          <w:rFonts w:ascii="Times New Roman" w:eastAsia="Times New Roman" w:hAnsi="Times New Roman" w:cs="Times New Roman"/>
          <w:color w:val="212121"/>
          <w:sz w:val="28"/>
          <w:szCs w:val="28"/>
          <w:lang w:eastAsia="ru-RU"/>
        </w:rPr>
      </w:pPr>
      <w:r w:rsidRPr="00544BF7">
        <w:rPr>
          <w:rFonts w:ascii="Times New Roman" w:eastAsia="Times New Roman" w:hAnsi="Times New Roman" w:cs="Times New Roman"/>
          <w:bCs/>
          <w:color w:val="212121"/>
          <w:sz w:val="28"/>
          <w:szCs w:val="28"/>
          <w:lang w:eastAsia="ru-RU"/>
        </w:rPr>
        <w:t xml:space="preserve">-      Федеральным государственным образовательным стандартом начального общего образования, утвержденным приказом </w:t>
      </w:r>
      <w:proofErr w:type="spellStart"/>
      <w:r w:rsidRPr="00544BF7">
        <w:rPr>
          <w:rFonts w:ascii="Times New Roman" w:eastAsia="Times New Roman" w:hAnsi="Times New Roman" w:cs="Times New Roman"/>
          <w:bCs/>
          <w:color w:val="212121"/>
          <w:sz w:val="28"/>
          <w:szCs w:val="28"/>
          <w:lang w:eastAsia="ru-RU"/>
        </w:rPr>
        <w:t>Минобрнауки</w:t>
      </w:r>
      <w:proofErr w:type="spellEnd"/>
      <w:r w:rsidRPr="00544BF7">
        <w:rPr>
          <w:rFonts w:ascii="Times New Roman" w:eastAsia="Times New Roman" w:hAnsi="Times New Roman" w:cs="Times New Roman"/>
          <w:bCs/>
          <w:color w:val="212121"/>
          <w:sz w:val="28"/>
          <w:szCs w:val="28"/>
          <w:lang w:eastAsia="ru-RU"/>
        </w:rPr>
        <w:t xml:space="preserve"> России от 06.10.2009 № 373;</w:t>
      </w:r>
    </w:p>
    <w:p w:rsidR="00544BF7" w:rsidRPr="00544BF7" w:rsidRDefault="00544BF7" w:rsidP="00544BF7">
      <w:pPr>
        <w:shd w:val="clear" w:color="auto" w:fill="FFFFFF"/>
        <w:spacing w:after="0" w:line="240" w:lineRule="auto"/>
        <w:ind w:left="4" w:right="40" w:firstLine="710"/>
        <w:jc w:val="both"/>
        <w:rPr>
          <w:rFonts w:ascii="Times New Roman" w:eastAsia="Times New Roman" w:hAnsi="Times New Roman" w:cs="Times New Roman"/>
          <w:color w:val="212121"/>
          <w:sz w:val="28"/>
          <w:szCs w:val="28"/>
          <w:lang w:eastAsia="ru-RU"/>
        </w:rPr>
      </w:pPr>
      <w:r w:rsidRPr="00544BF7">
        <w:rPr>
          <w:rFonts w:ascii="Times New Roman" w:eastAsia="Times New Roman" w:hAnsi="Times New Roman" w:cs="Times New Roman"/>
          <w:bCs/>
          <w:color w:val="212121"/>
          <w:sz w:val="28"/>
          <w:szCs w:val="28"/>
          <w:lang w:eastAsia="ru-RU"/>
        </w:rPr>
        <w:t xml:space="preserve">-       Федеральным государственным образовательным стандартом основного общего образования, утвержденным приказом </w:t>
      </w:r>
      <w:proofErr w:type="spellStart"/>
      <w:r w:rsidRPr="00544BF7">
        <w:rPr>
          <w:rFonts w:ascii="Times New Roman" w:eastAsia="Times New Roman" w:hAnsi="Times New Roman" w:cs="Times New Roman"/>
          <w:bCs/>
          <w:color w:val="212121"/>
          <w:sz w:val="28"/>
          <w:szCs w:val="28"/>
          <w:lang w:eastAsia="ru-RU"/>
        </w:rPr>
        <w:t>Минобрнауки</w:t>
      </w:r>
      <w:proofErr w:type="spellEnd"/>
      <w:r w:rsidRPr="00544BF7">
        <w:rPr>
          <w:rFonts w:ascii="Times New Roman" w:eastAsia="Times New Roman" w:hAnsi="Times New Roman" w:cs="Times New Roman"/>
          <w:bCs/>
          <w:color w:val="212121"/>
          <w:sz w:val="28"/>
          <w:szCs w:val="28"/>
          <w:lang w:eastAsia="ru-RU"/>
        </w:rPr>
        <w:t xml:space="preserve"> России от 17.12.2010 № 1897;</w:t>
      </w:r>
    </w:p>
    <w:p w:rsidR="00544BF7" w:rsidRPr="00544BF7" w:rsidRDefault="00544BF7" w:rsidP="00544BF7">
      <w:pPr>
        <w:shd w:val="clear" w:color="auto" w:fill="FFFFFF"/>
        <w:spacing w:after="0" w:line="240" w:lineRule="auto"/>
        <w:ind w:left="4" w:right="40" w:firstLine="710"/>
        <w:jc w:val="both"/>
        <w:rPr>
          <w:rFonts w:ascii="Times New Roman" w:eastAsia="Times New Roman" w:hAnsi="Times New Roman" w:cs="Times New Roman"/>
          <w:bCs/>
          <w:color w:val="212121"/>
          <w:sz w:val="28"/>
          <w:szCs w:val="28"/>
          <w:lang w:eastAsia="ru-RU"/>
        </w:rPr>
      </w:pPr>
      <w:r w:rsidRPr="00544BF7">
        <w:rPr>
          <w:rFonts w:ascii="Times New Roman" w:eastAsia="Times New Roman" w:hAnsi="Times New Roman" w:cs="Times New Roman"/>
          <w:bCs/>
          <w:color w:val="212121"/>
          <w:sz w:val="28"/>
          <w:szCs w:val="28"/>
          <w:lang w:eastAsia="ru-RU"/>
        </w:rPr>
        <w:t xml:space="preserve">-       Федеральным государственным образовательным стандартом среднего общего образования, утвержденным приказом </w:t>
      </w:r>
      <w:proofErr w:type="spellStart"/>
      <w:r w:rsidRPr="00544BF7">
        <w:rPr>
          <w:rFonts w:ascii="Times New Roman" w:eastAsia="Times New Roman" w:hAnsi="Times New Roman" w:cs="Times New Roman"/>
          <w:bCs/>
          <w:color w:val="212121"/>
          <w:sz w:val="28"/>
          <w:szCs w:val="28"/>
          <w:lang w:eastAsia="ru-RU"/>
        </w:rPr>
        <w:t>Минобрнауки</w:t>
      </w:r>
      <w:proofErr w:type="spellEnd"/>
      <w:r w:rsidRPr="00544BF7">
        <w:rPr>
          <w:rFonts w:ascii="Times New Roman" w:eastAsia="Times New Roman" w:hAnsi="Times New Roman" w:cs="Times New Roman"/>
          <w:bCs/>
          <w:color w:val="212121"/>
          <w:sz w:val="28"/>
          <w:szCs w:val="28"/>
          <w:lang w:eastAsia="ru-RU"/>
        </w:rPr>
        <w:t xml:space="preserve"> России от 17.05.2012 № 413;</w:t>
      </w:r>
    </w:p>
    <w:p w:rsidR="00544BF7" w:rsidRPr="00544BF7" w:rsidRDefault="00544BF7" w:rsidP="00544BF7">
      <w:pPr>
        <w:shd w:val="clear" w:color="auto" w:fill="FFFFFF"/>
        <w:spacing w:after="0" w:line="240" w:lineRule="auto"/>
        <w:ind w:left="4" w:right="40" w:firstLine="710"/>
        <w:jc w:val="both"/>
        <w:rPr>
          <w:rFonts w:ascii="Times New Roman" w:eastAsia="Times New Roman" w:hAnsi="Times New Roman" w:cs="Times New Roman"/>
          <w:bCs/>
          <w:color w:val="212121"/>
          <w:sz w:val="28"/>
          <w:szCs w:val="28"/>
          <w:lang w:eastAsia="ru-RU"/>
        </w:rPr>
      </w:pPr>
      <w:r w:rsidRPr="00544BF7">
        <w:rPr>
          <w:rFonts w:ascii="Times New Roman" w:eastAsia="Times New Roman" w:hAnsi="Times New Roman" w:cs="Times New Roman"/>
          <w:color w:val="212121"/>
          <w:sz w:val="28"/>
          <w:szCs w:val="28"/>
          <w:lang w:eastAsia="ru-RU"/>
        </w:rPr>
        <w:t xml:space="preserve"> -   Лях В.И «Комплексная программа физического воспитания учащихся 1</w:t>
      </w:r>
      <w:r w:rsidR="005A42EF">
        <w:rPr>
          <w:rFonts w:ascii="Times New Roman" w:eastAsia="Times New Roman" w:hAnsi="Times New Roman" w:cs="Times New Roman"/>
          <w:color w:val="212121"/>
          <w:sz w:val="28"/>
          <w:szCs w:val="28"/>
          <w:lang w:eastAsia="ru-RU"/>
        </w:rPr>
        <w:t>-11 классов» М. Просвещение, 20</w:t>
      </w:r>
      <w:r w:rsidRPr="00544BF7">
        <w:rPr>
          <w:rFonts w:ascii="Times New Roman" w:eastAsia="Times New Roman" w:hAnsi="Times New Roman" w:cs="Times New Roman"/>
          <w:color w:val="212121"/>
          <w:sz w:val="28"/>
          <w:szCs w:val="28"/>
          <w:lang w:eastAsia="ru-RU"/>
        </w:rPr>
        <w:t>16</w:t>
      </w:r>
    </w:p>
    <w:p w:rsidR="00544BF7" w:rsidRPr="00544BF7" w:rsidRDefault="00544BF7" w:rsidP="00544BF7">
      <w:pPr>
        <w:shd w:val="clear" w:color="auto" w:fill="FFFFFF"/>
        <w:spacing w:after="0" w:line="240" w:lineRule="auto"/>
        <w:ind w:left="4" w:right="40" w:firstLine="710"/>
        <w:jc w:val="both"/>
        <w:rPr>
          <w:rFonts w:ascii="Times New Roman" w:eastAsia="Times New Roman" w:hAnsi="Times New Roman" w:cs="Times New Roman"/>
          <w:bCs/>
          <w:color w:val="212121"/>
          <w:sz w:val="28"/>
          <w:szCs w:val="28"/>
          <w:lang w:eastAsia="ru-RU"/>
        </w:rPr>
      </w:pPr>
      <w:r w:rsidRPr="00544BF7">
        <w:rPr>
          <w:rFonts w:ascii="Times New Roman" w:eastAsia="Times New Roman" w:hAnsi="Times New Roman" w:cs="Times New Roman"/>
          <w:bCs/>
          <w:color w:val="212121"/>
          <w:sz w:val="28"/>
          <w:szCs w:val="28"/>
          <w:lang w:eastAsia="ru-RU"/>
        </w:rPr>
        <w:t xml:space="preserve"> </w:t>
      </w:r>
      <w:r w:rsidRPr="00544BF7">
        <w:rPr>
          <w:rFonts w:ascii="Times New Roman" w:eastAsia="Times New Roman" w:hAnsi="Times New Roman" w:cs="Times New Roman"/>
          <w:color w:val="212121"/>
          <w:sz w:val="28"/>
          <w:szCs w:val="28"/>
          <w:lang w:eastAsia="ru-RU"/>
        </w:rPr>
        <w:t>-  Федеральный закон “О физической культуре и спорте в РФ” от 04.12.2007г. №329-ФЗ (ред. От 21.04 2011г.).</w:t>
      </w:r>
    </w:p>
    <w:p w:rsidR="00544BF7" w:rsidRDefault="00544BF7" w:rsidP="00544BF7">
      <w:pPr>
        <w:shd w:val="clear" w:color="auto" w:fill="FFFFFF"/>
        <w:spacing w:after="0" w:line="240" w:lineRule="auto"/>
        <w:ind w:left="4" w:right="40" w:firstLine="710"/>
        <w:jc w:val="both"/>
        <w:rPr>
          <w:rFonts w:ascii="Times New Roman" w:eastAsia="Times New Roman" w:hAnsi="Times New Roman" w:cs="Times New Roman"/>
          <w:bCs/>
          <w:color w:val="212121"/>
          <w:sz w:val="28"/>
          <w:szCs w:val="28"/>
          <w:lang w:eastAsia="ru-RU"/>
        </w:rPr>
      </w:pPr>
      <w:r w:rsidRPr="00544BF7">
        <w:rPr>
          <w:rFonts w:ascii="Times New Roman" w:eastAsia="Times New Roman" w:hAnsi="Times New Roman" w:cs="Times New Roman"/>
          <w:b/>
          <w:bCs/>
          <w:color w:val="212121"/>
          <w:sz w:val="28"/>
          <w:szCs w:val="28"/>
          <w:lang w:eastAsia="ru-RU"/>
        </w:rPr>
        <w:t xml:space="preserve">  </w:t>
      </w:r>
      <w:r>
        <w:rPr>
          <w:rFonts w:ascii="Times New Roman" w:eastAsia="Times New Roman" w:hAnsi="Times New Roman" w:cs="Times New Roman"/>
          <w:bCs/>
          <w:color w:val="212121"/>
          <w:sz w:val="28"/>
          <w:szCs w:val="28"/>
          <w:lang w:eastAsia="ru-RU"/>
        </w:rPr>
        <w:t xml:space="preserve">-   </w:t>
      </w:r>
      <w:r w:rsidRPr="00544BF7">
        <w:rPr>
          <w:rFonts w:ascii="Times New Roman" w:eastAsia="Times New Roman" w:hAnsi="Times New Roman" w:cs="Times New Roman"/>
          <w:bCs/>
          <w:color w:val="212121"/>
          <w:sz w:val="28"/>
          <w:szCs w:val="28"/>
          <w:lang w:eastAsia="ru-RU"/>
        </w:rPr>
        <w:t>Положение о Всероссийском физкультурно-спортивным комплексе «</w:t>
      </w:r>
      <w:r w:rsidR="00D46049">
        <w:rPr>
          <w:rFonts w:ascii="Times New Roman" w:eastAsia="Times New Roman" w:hAnsi="Times New Roman" w:cs="Times New Roman"/>
          <w:bCs/>
          <w:color w:val="212121"/>
          <w:sz w:val="28"/>
          <w:szCs w:val="28"/>
          <w:lang w:eastAsia="ru-RU"/>
        </w:rPr>
        <w:t xml:space="preserve">Готов к труду и обороне» (ГТО) </w:t>
      </w:r>
      <w:r w:rsidRPr="00544BF7">
        <w:rPr>
          <w:rFonts w:ascii="Times New Roman" w:eastAsia="Times New Roman" w:hAnsi="Times New Roman" w:cs="Times New Roman"/>
          <w:bCs/>
          <w:color w:val="212121"/>
          <w:sz w:val="28"/>
          <w:szCs w:val="28"/>
          <w:lang w:eastAsia="ru-RU"/>
        </w:rPr>
        <w:t>(утверждено в 2014 г.)</w:t>
      </w:r>
    </w:p>
    <w:p w:rsidR="00FE2AED" w:rsidRPr="00FE612F" w:rsidRDefault="00FE2AED" w:rsidP="00FE612F">
      <w:pPr>
        <w:shd w:val="clear" w:color="auto" w:fill="FFFFFF"/>
        <w:spacing w:after="0" w:line="240" w:lineRule="auto"/>
        <w:ind w:firstLine="708"/>
        <w:jc w:val="both"/>
        <w:rPr>
          <w:rFonts w:ascii="Times New Roman" w:eastAsia="Times New Roman" w:hAnsi="Times New Roman" w:cs="Times New Roman"/>
          <w:b/>
          <w:color w:val="212121"/>
          <w:sz w:val="28"/>
          <w:szCs w:val="28"/>
          <w:lang w:eastAsia="ru-RU"/>
        </w:rPr>
      </w:pPr>
      <w:r w:rsidRPr="00337F12">
        <w:rPr>
          <w:rFonts w:ascii="Times New Roman" w:eastAsia="Times New Roman" w:hAnsi="Times New Roman" w:cs="Times New Roman"/>
          <w:b/>
          <w:bCs/>
          <w:color w:val="212121"/>
          <w:sz w:val="28"/>
          <w:szCs w:val="28"/>
          <w:lang w:eastAsia="ru-RU"/>
        </w:rPr>
        <w:t>Актуальность программы:</w:t>
      </w:r>
      <w:r w:rsidRPr="00FE2AED">
        <w:rPr>
          <w:rFonts w:ascii="Times New Roman" w:eastAsia="Times New Roman" w:hAnsi="Times New Roman" w:cs="Times New Roman"/>
          <w:color w:val="212121"/>
          <w:sz w:val="28"/>
          <w:szCs w:val="28"/>
          <w:lang w:eastAsia="ru-RU"/>
        </w:rPr>
        <w:t> </w:t>
      </w:r>
      <w:r w:rsidR="00FE612F">
        <w:rPr>
          <w:rFonts w:ascii="Times New Roman" w:eastAsia="Times New Roman" w:hAnsi="Times New Roman" w:cs="Times New Roman"/>
          <w:color w:val="212121"/>
          <w:sz w:val="28"/>
          <w:szCs w:val="28"/>
          <w:lang w:eastAsia="ru-RU"/>
        </w:rPr>
        <w:t>п</w:t>
      </w:r>
      <w:r w:rsidR="00FE612F" w:rsidRPr="00FE612F">
        <w:rPr>
          <w:rFonts w:ascii="Times New Roman" w:eastAsia="Times New Roman" w:hAnsi="Times New Roman" w:cs="Times New Roman"/>
          <w:color w:val="212121"/>
          <w:sz w:val="28"/>
          <w:szCs w:val="28"/>
          <w:lang w:eastAsia="ru-RU"/>
        </w:rPr>
        <w:t xml:space="preserve">рограмма по физкультурно-спортивному и оздоровительному направлению «Волейбол» может рассматриваться как одна из ступеней к формированию культуры здоровья и неотъемлемая часть всего </w:t>
      </w:r>
      <w:proofErr w:type="spellStart"/>
      <w:r w:rsidR="00FE612F" w:rsidRPr="00FE612F">
        <w:rPr>
          <w:rFonts w:ascii="Times New Roman" w:eastAsia="Times New Roman" w:hAnsi="Times New Roman" w:cs="Times New Roman"/>
          <w:color w:val="212121"/>
          <w:sz w:val="28"/>
          <w:szCs w:val="28"/>
          <w:lang w:eastAsia="ru-RU"/>
        </w:rPr>
        <w:t>воспитательно</w:t>
      </w:r>
      <w:proofErr w:type="spellEnd"/>
      <w:r w:rsidR="00FE612F" w:rsidRPr="00FE612F">
        <w:rPr>
          <w:rFonts w:ascii="Times New Roman" w:eastAsia="Times New Roman" w:hAnsi="Times New Roman" w:cs="Times New Roman"/>
          <w:color w:val="212121"/>
          <w:sz w:val="28"/>
          <w:szCs w:val="28"/>
          <w:lang w:eastAsia="ru-RU"/>
        </w:rPr>
        <w:t>-образовательного процесса. Основная идея программы заключается в мотивации учащихся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r w:rsidR="00FE612F">
        <w:rPr>
          <w:rFonts w:ascii="Times New Roman" w:eastAsia="Times New Roman" w:hAnsi="Times New Roman" w:cs="Times New Roman"/>
          <w:b/>
          <w:color w:val="212121"/>
          <w:sz w:val="28"/>
          <w:szCs w:val="28"/>
          <w:lang w:eastAsia="ru-RU"/>
        </w:rPr>
        <w:t xml:space="preserve"> </w:t>
      </w:r>
      <w:r w:rsidR="00FE612F" w:rsidRPr="00FE612F">
        <w:rPr>
          <w:rFonts w:ascii="Times New Roman" w:eastAsia="Times New Roman" w:hAnsi="Times New Roman" w:cs="Times New Roman"/>
          <w:color w:val="212121"/>
          <w:sz w:val="28"/>
          <w:szCs w:val="28"/>
          <w:lang w:eastAsia="ru-RU"/>
        </w:rPr>
        <w:t>Данная программа направлена на формирование, сохранение и укрепление здоровья учащихся, в её основу положены культурологический и личностно-ориентированный подходы. Программа внеурочной деятельности по физкультурно-спортивному и оздоровительному направлению «Волейбол» носит образовательно-воспитательный характер и направлена на осуществление следующих целей: укрепление здоровья, физического развития и подготовленности; воспитание личностных качеств; освоение и совершенствование жизненно важных двигательных навыков, основ спортивной техники избранного вида спорта</w:t>
      </w:r>
    </w:p>
    <w:p w:rsidR="00FE2AED" w:rsidRPr="00FE612F" w:rsidRDefault="00FE2AED" w:rsidP="00FE612F">
      <w:pPr>
        <w:shd w:val="clear" w:color="auto" w:fill="FFFFFF"/>
        <w:spacing w:after="0" w:line="226" w:lineRule="atLeast"/>
        <w:rPr>
          <w:rFonts w:ascii="Helvetica" w:eastAsia="Times New Roman" w:hAnsi="Helvetica" w:cs="Helvetica"/>
          <w:color w:val="212121"/>
          <w:sz w:val="23"/>
          <w:szCs w:val="23"/>
          <w:lang w:eastAsia="ru-RU"/>
        </w:rPr>
      </w:pPr>
      <w:r w:rsidRPr="00FE2AED">
        <w:rPr>
          <w:rFonts w:ascii="Times New Roman" w:eastAsia="Times New Roman" w:hAnsi="Times New Roman" w:cs="Times New Roman"/>
          <w:color w:val="212121"/>
          <w:sz w:val="20"/>
          <w:szCs w:val="20"/>
          <w:lang w:eastAsia="ru-RU"/>
        </w:rPr>
        <w:t> </w:t>
      </w:r>
    </w:p>
    <w:p w:rsidR="00FE612F" w:rsidRPr="00D46049" w:rsidRDefault="00FE2AED" w:rsidP="00D46049">
      <w:pPr>
        <w:shd w:val="clear" w:color="auto" w:fill="FFFFFF"/>
        <w:spacing w:after="0" w:line="240" w:lineRule="auto"/>
        <w:ind w:left="4" w:firstLine="360"/>
        <w:rPr>
          <w:rFonts w:ascii="Times New Roman" w:eastAsia="Times New Roman" w:hAnsi="Times New Roman" w:cs="Times New Roman"/>
          <w:color w:val="212121"/>
          <w:sz w:val="28"/>
          <w:szCs w:val="28"/>
          <w:lang w:eastAsia="ru-RU"/>
        </w:rPr>
      </w:pPr>
      <w:r w:rsidRPr="00337F12">
        <w:rPr>
          <w:rFonts w:ascii="Times New Roman" w:eastAsia="Times New Roman" w:hAnsi="Times New Roman" w:cs="Times New Roman"/>
          <w:b/>
          <w:bCs/>
          <w:color w:val="212121"/>
          <w:sz w:val="28"/>
          <w:szCs w:val="28"/>
          <w:lang w:eastAsia="ru-RU"/>
        </w:rPr>
        <w:t>Цель программы:</w:t>
      </w:r>
      <w:r w:rsidR="00337F12">
        <w:rPr>
          <w:rFonts w:ascii="Helvetica" w:eastAsia="Times New Roman" w:hAnsi="Helvetica" w:cs="Helvetica"/>
          <w:color w:val="212121"/>
          <w:sz w:val="28"/>
          <w:szCs w:val="28"/>
          <w:lang w:eastAsia="ru-RU"/>
        </w:rPr>
        <w:t xml:space="preserve"> </w:t>
      </w:r>
      <w:r w:rsidR="00FE612F" w:rsidRPr="00FE612F">
        <w:rPr>
          <w:rFonts w:ascii="Times New Roman" w:eastAsia="Times New Roman" w:hAnsi="Times New Roman" w:cs="Times New Roman"/>
          <w:color w:val="212121"/>
          <w:sz w:val="28"/>
          <w:szCs w:val="28"/>
          <w:lang w:eastAsia="ru-RU"/>
        </w:rPr>
        <w:t>является обеспечение планируемых результатов по достижению выпускником общеобразовательного учреждения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индивидуальными особенностями его развития и состояния здоровья.</w:t>
      </w:r>
    </w:p>
    <w:p w:rsidR="00FE2AED" w:rsidRPr="00FE2AED" w:rsidRDefault="00FE2AED" w:rsidP="00FE2AED">
      <w:pPr>
        <w:shd w:val="clear" w:color="auto" w:fill="FFFFFF"/>
        <w:spacing w:after="0" w:line="240" w:lineRule="auto"/>
        <w:rPr>
          <w:rFonts w:ascii="Helvetica" w:eastAsia="Times New Roman" w:hAnsi="Helvetica" w:cs="Helvetica"/>
          <w:color w:val="212121"/>
          <w:sz w:val="20"/>
          <w:szCs w:val="20"/>
          <w:lang w:eastAsia="ru-RU"/>
        </w:rPr>
      </w:pPr>
      <w:r w:rsidRPr="00FE2AED">
        <w:rPr>
          <w:rFonts w:ascii="Times New Roman" w:eastAsia="Times New Roman" w:hAnsi="Times New Roman" w:cs="Times New Roman"/>
          <w:color w:val="212121"/>
          <w:sz w:val="20"/>
          <w:szCs w:val="20"/>
          <w:lang w:eastAsia="ru-RU"/>
        </w:rPr>
        <w:t> </w:t>
      </w:r>
    </w:p>
    <w:p w:rsidR="00FE2AED" w:rsidRPr="00FE2AED" w:rsidRDefault="00FE2AED" w:rsidP="00DB63D3">
      <w:pPr>
        <w:shd w:val="clear" w:color="auto" w:fill="FFFFFF"/>
        <w:spacing w:after="0" w:line="240" w:lineRule="auto"/>
        <w:ind w:firstLine="4"/>
        <w:jc w:val="center"/>
        <w:rPr>
          <w:rFonts w:ascii="Helvetica" w:eastAsia="Times New Roman" w:hAnsi="Helvetica" w:cs="Helvetica"/>
          <w:color w:val="212121"/>
          <w:sz w:val="28"/>
          <w:szCs w:val="28"/>
          <w:lang w:eastAsia="ru-RU"/>
        </w:rPr>
      </w:pPr>
      <w:r w:rsidRPr="00FE2AED">
        <w:rPr>
          <w:rFonts w:ascii="Times New Roman" w:eastAsia="Times New Roman" w:hAnsi="Times New Roman" w:cs="Times New Roman"/>
          <w:b/>
          <w:bCs/>
          <w:color w:val="212121"/>
          <w:sz w:val="28"/>
          <w:szCs w:val="28"/>
          <w:lang w:eastAsia="ru-RU"/>
        </w:rPr>
        <w:t xml:space="preserve">Задачи </w:t>
      </w:r>
    </w:p>
    <w:p w:rsidR="00FE612F" w:rsidRPr="00FE612F" w:rsidRDefault="00FE612F" w:rsidP="00FE612F">
      <w:pPr>
        <w:numPr>
          <w:ilvl w:val="0"/>
          <w:numId w:val="24"/>
        </w:numPr>
        <w:shd w:val="clear" w:color="auto" w:fill="FFFFFF"/>
        <w:tabs>
          <w:tab w:val="left" w:pos="720"/>
        </w:tabs>
        <w:spacing w:after="0" w:line="240" w:lineRule="auto"/>
        <w:rPr>
          <w:rFonts w:ascii="Times New Roman" w:eastAsia="Times New Roman" w:hAnsi="Times New Roman" w:cs="Times New Roman"/>
          <w:color w:val="212121"/>
          <w:sz w:val="28"/>
          <w:szCs w:val="28"/>
          <w:lang w:eastAsia="ru-RU"/>
        </w:rPr>
      </w:pPr>
      <w:r w:rsidRPr="00FE612F">
        <w:rPr>
          <w:rFonts w:ascii="Times New Roman" w:eastAsia="Times New Roman" w:hAnsi="Times New Roman" w:cs="Times New Roman"/>
          <w:color w:val="212121"/>
          <w:sz w:val="28"/>
          <w:szCs w:val="28"/>
          <w:lang w:eastAsia="ru-RU"/>
        </w:rPr>
        <w:t>Пропаганда здорового образа жизни, укрепление здоровья, содействие гармоническому физическому развитию занимающихся.</w:t>
      </w:r>
    </w:p>
    <w:p w:rsidR="00FE612F" w:rsidRPr="00FE612F" w:rsidRDefault="00FE612F" w:rsidP="00FE612F">
      <w:pPr>
        <w:numPr>
          <w:ilvl w:val="0"/>
          <w:numId w:val="24"/>
        </w:numPr>
        <w:shd w:val="clear" w:color="auto" w:fill="FFFFFF"/>
        <w:tabs>
          <w:tab w:val="left" w:pos="720"/>
        </w:tabs>
        <w:spacing w:after="0" w:line="240" w:lineRule="auto"/>
        <w:rPr>
          <w:rFonts w:ascii="Times New Roman" w:eastAsia="Times New Roman" w:hAnsi="Times New Roman" w:cs="Times New Roman"/>
          <w:color w:val="212121"/>
          <w:sz w:val="28"/>
          <w:szCs w:val="28"/>
          <w:lang w:eastAsia="ru-RU"/>
        </w:rPr>
      </w:pPr>
      <w:r w:rsidRPr="00FE612F">
        <w:rPr>
          <w:rFonts w:ascii="Times New Roman" w:eastAsia="Times New Roman" w:hAnsi="Times New Roman" w:cs="Times New Roman"/>
          <w:color w:val="212121"/>
          <w:sz w:val="28"/>
          <w:szCs w:val="28"/>
          <w:lang w:eastAsia="ru-RU"/>
        </w:rPr>
        <w:t>Популяризация волейбола как вида спорта и активного отдыха.</w:t>
      </w:r>
    </w:p>
    <w:p w:rsidR="00FE612F" w:rsidRPr="00FE612F" w:rsidRDefault="00FE612F" w:rsidP="00FE612F">
      <w:pPr>
        <w:numPr>
          <w:ilvl w:val="0"/>
          <w:numId w:val="24"/>
        </w:numPr>
        <w:shd w:val="clear" w:color="auto" w:fill="FFFFFF"/>
        <w:tabs>
          <w:tab w:val="left" w:pos="720"/>
        </w:tabs>
        <w:spacing w:after="0" w:line="240" w:lineRule="auto"/>
        <w:rPr>
          <w:rFonts w:ascii="Times New Roman" w:eastAsia="Times New Roman" w:hAnsi="Times New Roman" w:cs="Times New Roman"/>
          <w:color w:val="212121"/>
          <w:sz w:val="28"/>
          <w:szCs w:val="28"/>
          <w:lang w:eastAsia="ru-RU"/>
        </w:rPr>
      </w:pPr>
      <w:r w:rsidRPr="00FE612F">
        <w:rPr>
          <w:rFonts w:ascii="Times New Roman" w:eastAsia="Times New Roman" w:hAnsi="Times New Roman" w:cs="Times New Roman"/>
          <w:color w:val="212121"/>
          <w:sz w:val="28"/>
          <w:szCs w:val="28"/>
          <w:lang w:eastAsia="ru-RU"/>
        </w:rPr>
        <w:lastRenderedPageBreak/>
        <w:t>Формирование у учащихся устойчивого интереса к занятиям волейболом.</w:t>
      </w:r>
    </w:p>
    <w:p w:rsidR="00FE612F" w:rsidRPr="00FE612F" w:rsidRDefault="00FE612F" w:rsidP="00FE612F">
      <w:pPr>
        <w:numPr>
          <w:ilvl w:val="0"/>
          <w:numId w:val="24"/>
        </w:numPr>
        <w:shd w:val="clear" w:color="auto" w:fill="FFFFFF"/>
        <w:tabs>
          <w:tab w:val="left" w:pos="720"/>
        </w:tabs>
        <w:spacing w:after="0" w:line="240" w:lineRule="auto"/>
        <w:rPr>
          <w:rFonts w:ascii="Times New Roman" w:eastAsia="Times New Roman" w:hAnsi="Times New Roman" w:cs="Times New Roman"/>
          <w:color w:val="212121"/>
          <w:sz w:val="28"/>
          <w:szCs w:val="28"/>
          <w:lang w:eastAsia="ru-RU"/>
        </w:rPr>
      </w:pPr>
      <w:r w:rsidRPr="00FE612F">
        <w:rPr>
          <w:rFonts w:ascii="Times New Roman" w:eastAsia="Times New Roman" w:hAnsi="Times New Roman" w:cs="Times New Roman"/>
          <w:color w:val="212121"/>
          <w:sz w:val="28"/>
          <w:szCs w:val="28"/>
          <w:lang w:eastAsia="ru-RU"/>
        </w:rPr>
        <w:t>Обучение технике и тактике игры в волейбол.</w:t>
      </w:r>
    </w:p>
    <w:p w:rsidR="00FE612F" w:rsidRPr="00FE612F" w:rsidRDefault="00FE612F" w:rsidP="00FE612F">
      <w:pPr>
        <w:numPr>
          <w:ilvl w:val="0"/>
          <w:numId w:val="24"/>
        </w:numPr>
        <w:shd w:val="clear" w:color="auto" w:fill="FFFFFF"/>
        <w:tabs>
          <w:tab w:val="left" w:pos="720"/>
        </w:tabs>
        <w:spacing w:after="0" w:line="240" w:lineRule="auto"/>
        <w:rPr>
          <w:rFonts w:ascii="Times New Roman" w:eastAsia="Times New Roman" w:hAnsi="Times New Roman" w:cs="Times New Roman"/>
          <w:color w:val="212121"/>
          <w:sz w:val="28"/>
          <w:szCs w:val="28"/>
          <w:lang w:eastAsia="ru-RU"/>
        </w:rPr>
      </w:pPr>
      <w:r w:rsidRPr="00FE612F">
        <w:rPr>
          <w:rFonts w:ascii="Times New Roman" w:eastAsia="Times New Roman" w:hAnsi="Times New Roman" w:cs="Times New Roman"/>
          <w:color w:val="212121"/>
          <w:sz w:val="28"/>
          <w:szCs w:val="28"/>
          <w:lang w:eastAsia="ru-RU"/>
        </w:rPr>
        <w:t>Развитие физических способностей (силовых, скоростных, скоростно-силовых, координационных, а также выносливости, гибкости).</w:t>
      </w:r>
    </w:p>
    <w:p w:rsidR="00FE612F" w:rsidRPr="00FE612F" w:rsidRDefault="00FE612F" w:rsidP="00FE612F">
      <w:pPr>
        <w:numPr>
          <w:ilvl w:val="0"/>
          <w:numId w:val="24"/>
        </w:numPr>
        <w:shd w:val="clear" w:color="auto" w:fill="FFFFFF"/>
        <w:tabs>
          <w:tab w:val="left" w:pos="720"/>
        </w:tabs>
        <w:spacing w:after="0" w:line="240" w:lineRule="auto"/>
        <w:rPr>
          <w:rFonts w:ascii="Times New Roman" w:eastAsia="Times New Roman" w:hAnsi="Times New Roman" w:cs="Times New Roman"/>
          <w:color w:val="212121"/>
          <w:sz w:val="28"/>
          <w:szCs w:val="28"/>
          <w:lang w:eastAsia="ru-RU"/>
        </w:rPr>
      </w:pPr>
      <w:r w:rsidRPr="00FE612F">
        <w:rPr>
          <w:rFonts w:ascii="Times New Roman" w:eastAsia="Times New Roman" w:hAnsi="Times New Roman" w:cs="Times New Roman"/>
          <w:color w:val="212121"/>
          <w:sz w:val="28"/>
          <w:szCs w:val="28"/>
          <w:lang w:eastAsia="ru-RU"/>
        </w:rPr>
        <w:t>Формирование у учащихся необходимых теоретических знаний.</w:t>
      </w:r>
    </w:p>
    <w:p w:rsidR="00FE612F" w:rsidRDefault="00FE612F" w:rsidP="00FE612F">
      <w:pPr>
        <w:numPr>
          <w:ilvl w:val="0"/>
          <w:numId w:val="24"/>
        </w:numPr>
        <w:shd w:val="clear" w:color="auto" w:fill="FFFFFF"/>
        <w:tabs>
          <w:tab w:val="left" w:pos="720"/>
        </w:tabs>
        <w:spacing w:after="0" w:line="240" w:lineRule="auto"/>
        <w:rPr>
          <w:rFonts w:ascii="Times New Roman" w:eastAsia="Times New Roman" w:hAnsi="Times New Roman" w:cs="Times New Roman"/>
          <w:color w:val="212121"/>
          <w:sz w:val="28"/>
          <w:szCs w:val="28"/>
          <w:lang w:eastAsia="ru-RU"/>
        </w:rPr>
      </w:pPr>
      <w:r w:rsidRPr="00FE612F">
        <w:rPr>
          <w:rFonts w:ascii="Times New Roman" w:eastAsia="Times New Roman" w:hAnsi="Times New Roman" w:cs="Times New Roman"/>
          <w:color w:val="212121"/>
          <w:sz w:val="28"/>
          <w:szCs w:val="28"/>
          <w:lang w:eastAsia="ru-RU"/>
        </w:rPr>
        <w:t>Воспитание моральных и волевых качеств.</w:t>
      </w:r>
    </w:p>
    <w:p w:rsidR="00FE612F" w:rsidRPr="00FE612F" w:rsidRDefault="00FE612F" w:rsidP="00FE612F">
      <w:pPr>
        <w:numPr>
          <w:ilvl w:val="0"/>
          <w:numId w:val="24"/>
        </w:numPr>
        <w:shd w:val="clear" w:color="auto" w:fill="FFFFFF"/>
        <w:tabs>
          <w:tab w:val="left" w:pos="720"/>
        </w:tabs>
        <w:spacing w:after="0" w:line="240" w:lineRule="auto"/>
        <w:rPr>
          <w:rFonts w:ascii="Times New Roman" w:eastAsia="Times New Roman" w:hAnsi="Times New Roman" w:cs="Times New Roman"/>
          <w:color w:val="212121"/>
          <w:sz w:val="28"/>
          <w:szCs w:val="28"/>
          <w:lang w:eastAsia="ru-RU"/>
        </w:rPr>
      </w:pPr>
    </w:p>
    <w:p w:rsidR="00FE2AED" w:rsidRPr="006E3B40" w:rsidRDefault="00FE2AED" w:rsidP="00FE612F">
      <w:pPr>
        <w:shd w:val="clear" w:color="auto" w:fill="FFFFFF"/>
        <w:spacing w:after="0" w:line="240" w:lineRule="auto"/>
        <w:ind w:firstLine="708"/>
        <w:jc w:val="both"/>
        <w:rPr>
          <w:rFonts w:ascii="Helvetica" w:eastAsia="Times New Roman" w:hAnsi="Helvetica" w:cs="Helvetica"/>
          <w:color w:val="212121"/>
          <w:sz w:val="20"/>
          <w:szCs w:val="20"/>
          <w:lang w:eastAsia="ru-RU"/>
        </w:rPr>
      </w:pPr>
      <w:r w:rsidRPr="006E3B40">
        <w:rPr>
          <w:rFonts w:ascii="Times New Roman" w:eastAsia="Times New Roman" w:hAnsi="Times New Roman" w:cs="Times New Roman"/>
          <w:bCs/>
          <w:color w:val="212121"/>
          <w:sz w:val="28"/>
          <w:szCs w:val="28"/>
          <w:lang w:eastAsia="ru-RU"/>
        </w:rPr>
        <w:t>Возраст детей</w:t>
      </w:r>
      <w:r w:rsidRPr="006E3B40">
        <w:rPr>
          <w:rFonts w:ascii="Times New Roman" w:eastAsia="Times New Roman" w:hAnsi="Times New Roman" w:cs="Times New Roman"/>
          <w:color w:val="212121"/>
          <w:sz w:val="28"/>
          <w:szCs w:val="28"/>
          <w:lang w:eastAsia="ru-RU"/>
        </w:rPr>
        <w:t>,</w:t>
      </w:r>
      <w:r w:rsidRPr="00FE2AED">
        <w:rPr>
          <w:rFonts w:ascii="Times New Roman" w:eastAsia="Times New Roman" w:hAnsi="Times New Roman" w:cs="Times New Roman"/>
          <w:color w:val="212121"/>
          <w:sz w:val="28"/>
          <w:szCs w:val="28"/>
          <w:lang w:eastAsia="ru-RU"/>
        </w:rPr>
        <w:t xml:space="preserve"> участвую</w:t>
      </w:r>
      <w:r w:rsidR="00FE612F">
        <w:rPr>
          <w:rFonts w:ascii="Times New Roman" w:eastAsia="Times New Roman" w:hAnsi="Times New Roman" w:cs="Times New Roman"/>
          <w:color w:val="212121"/>
          <w:sz w:val="28"/>
          <w:szCs w:val="28"/>
          <w:lang w:eastAsia="ru-RU"/>
        </w:rPr>
        <w:t xml:space="preserve">щих в реализации программы – </w:t>
      </w:r>
      <w:r w:rsidR="00901E43">
        <w:rPr>
          <w:rFonts w:ascii="Times New Roman" w:eastAsia="Times New Roman" w:hAnsi="Times New Roman" w:cs="Times New Roman"/>
          <w:color w:val="212121"/>
          <w:sz w:val="28"/>
          <w:szCs w:val="28"/>
          <w:lang w:eastAsia="ru-RU"/>
        </w:rPr>
        <w:t>15-16</w:t>
      </w:r>
      <w:r w:rsidR="005137B5">
        <w:rPr>
          <w:rFonts w:ascii="Times New Roman" w:eastAsia="Times New Roman" w:hAnsi="Times New Roman" w:cs="Times New Roman"/>
          <w:color w:val="212121"/>
          <w:sz w:val="28"/>
          <w:szCs w:val="28"/>
          <w:lang w:eastAsia="ru-RU"/>
        </w:rPr>
        <w:t xml:space="preserve"> </w:t>
      </w:r>
      <w:r w:rsidR="006E3B40">
        <w:rPr>
          <w:rFonts w:ascii="Times New Roman" w:eastAsia="Times New Roman" w:hAnsi="Times New Roman" w:cs="Times New Roman"/>
          <w:color w:val="212121"/>
          <w:sz w:val="28"/>
          <w:szCs w:val="28"/>
          <w:lang w:eastAsia="ru-RU"/>
        </w:rPr>
        <w:t>лет.</w:t>
      </w:r>
    </w:p>
    <w:p w:rsidR="00FE2AED" w:rsidRDefault="00FE2AED" w:rsidP="006E3B4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E3B40">
        <w:rPr>
          <w:rFonts w:ascii="Times New Roman" w:eastAsia="Times New Roman" w:hAnsi="Times New Roman" w:cs="Times New Roman"/>
          <w:bCs/>
          <w:color w:val="212121"/>
          <w:sz w:val="28"/>
          <w:szCs w:val="28"/>
          <w:lang w:eastAsia="ru-RU"/>
        </w:rPr>
        <w:t>Срок реализации</w:t>
      </w:r>
      <w:r w:rsidRPr="00FE2AED">
        <w:rPr>
          <w:rFonts w:ascii="Times New Roman" w:eastAsia="Times New Roman" w:hAnsi="Times New Roman" w:cs="Times New Roman"/>
          <w:color w:val="212121"/>
          <w:sz w:val="28"/>
          <w:szCs w:val="28"/>
          <w:lang w:eastAsia="ru-RU"/>
        </w:rPr>
        <w:t xml:space="preserve"> дополнительной образовательной комплексной программы рассчитан на </w:t>
      </w:r>
      <w:r w:rsidR="006E3B40">
        <w:rPr>
          <w:rFonts w:ascii="Times New Roman" w:eastAsia="Times New Roman" w:hAnsi="Times New Roman" w:cs="Times New Roman"/>
          <w:sz w:val="28"/>
          <w:szCs w:val="28"/>
          <w:lang w:eastAsia="ru-RU"/>
        </w:rPr>
        <w:t>1 год.</w:t>
      </w:r>
    </w:p>
    <w:p w:rsidR="008312B2" w:rsidRDefault="008312B2" w:rsidP="008312B2">
      <w:pPr>
        <w:shd w:val="clear" w:color="auto" w:fill="FFFFFF"/>
        <w:spacing w:after="0" w:line="240" w:lineRule="auto"/>
        <w:ind w:left="4" w:right="40" w:firstLine="710"/>
        <w:jc w:val="both"/>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Реализация воспитательного потенциала занятий внеу</w:t>
      </w:r>
      <w:r w:rsidR="00992487">
        <w:rPr>
          <w:rFonts w:ascii="Times New Roman" w:eastAsia="Times New Roman" w:hAnsi="Times New Roman" w:cs="Times New Roman"/>
          <w:bCs/>
          <w:color w:val="212121"/>
          <w:sz w:val="28"/>
          <w:szCs w:val="28"/>
          <w:lang w:eastAsia="ru-RU"/>
        </w:rPr>
        <w:t>рочной деятельности программы «В</w:t>
      </w:r>
      <w:r>
        <w:rPr>
          <w:rFonts w:ascii="Times New Roman" w:eastAsia="Times New Roman" w:hAnsi="Times New Roman" w:cs="Times New Roman"/>
          <w:bCs/>
          <w:color w:val="212121"/>
          <w:sz w:val="28"/>
          <w:szCs w:val="28"/>
          <w:lang w:eastAsia="ru-RU"/>
        </w:rPr>
        <w:t>олейбол» осуществляется в соответствии с рабочей программой воспитания и предусматривает:</w:t>
      </w:r>
    </w:p>
    <w:p w:rsidR="008312B2" w:rsidRDefault="008312B2" w:rsidP="008312B2">
      <w:pPr>
        <w:shd w:val="clear" w:color="auto" w:fill="FFFFFF"/>
        <w:spacing w:after="0" w:line="240" w:lineRule="auto"/>
        <w:ind w:left="4" w:right="40" w:firstLine="710"/>
        <w:jc w:val="both"/>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развитие ловкости, точности движений, подвижность и гибкость, а также упорство, настойчивость, дисциплинированность и умение быстро реагировать на изменение ситуации.</w:t>
      </w:r>
    </w:p>
    <w:p w:rsidR="008312B2" w:rsidRPr="0017335B" w:rsidRDefault="0017335B" w:rsidP="0017335B">
      <w:pPr>
        <w:shd w:val="clear" w:color="auto" w:fill="FFFFFF"/>
        <w:spacing w:after="0" w:line="240" w:lineRule="auto"/>
        <w:ind w:left="4" w:right="40" w:firstLine="710"/>
        <w:jc w:val="both"/>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Деятельность способствует всесторонне гармоническому развитию личности учащегося, воспитанию ценностного отношения к здоровью; формирование мотивации к сохранению и укреплению здоровья, в том числе через занятия спортом.</w:t>
      </w:r>
    </w:p>
    <w:p w:rsidR="00FE2AED" w:rsidRPr="00337F12" w:rsidRDefault="00FE2AED" w:rsidP="002055FA">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E2AED">
        <w:rPr>
          <w:rFonts w:ascii="Times New Roman" w:eastAsia="Times New Roman" w:hAnsi="Times New Roman" w:cs="Times New Roman"/>
          <w:color w:val="212121"/>
          <w:sz w:val="20"/>
          <w:szCs w:val="20"/>
          <w:lang w:eastAsia="ru-RU"/>
        </w:rPr>
        <w:t> </w:t>
      </w:r>
    </w:p>
    <w:p w:rsidR="00337F12" w:rsidRPr="00337F12" w:rsidRDefault="00337F12" w:rsidP="00337F12">
      <w:pPr>
        <w:shd w:val="clear" w:color="auto" w:fill="FFFFFF"/>
        <w:spacing w:after="0" w:line="240" w:lineRule="auto"/>
        <w:ind w:left="360"/>
        <w:jc w:val="center"/>
        <w:rPr>
          <w:rFonts w:ascii="Times New Roman" w:eastAsia="Times New Roman" w:hAnsi="Times New Roman" w:cs="Times New Roman"/>
          <w:b/>
          <w:bCs/>
          <w:color w:val="212121"/>
          <w:sz w:val="28"/>
          <w:szCs w:val="28"/>
          <w:lang w:eastAsia="ru-RU"/>
        </w:rPr>
      </w:pPr>
      <w:r w:rsidRPr="00337F12">
        <w:rPr>
          <w:rFonts w:ascii="Times New Roman" w:eastAsia="Times New Roman" w:hAnsi="Times New Roman" w:cs="Times New Roman"/>
          <w:b/>
          <w:bCs/>
          <w:color w:val="212121"/>
          <w:sz w:val="28"/>
          <w:szCs w:val="28"/>
          <w:lang w:eastAsia="ru-RU"/>
        </w:rPr>
        <w:t>2.</w:t>
      </w:r>
      <w:r>
        <w:rPr>
          <w:rFonts w:ascii="Times New Roman" w:eastAsia="Times New Roman" w:hAnsi="Times New Roman" w:cs="Times New Roman"/>
          <w:b/>
          <w:bCs/>
          <w:color w:val="212121"/>
          <w:sz w:val="28"/>
          <w:szCs w:val="28"/>
          <w:lang w:eastAsia="ru-RU"/>
        </w:rPr>
        <w:t xml:space="preserve"> </w:t>
      </w:r>
      <w:r w:rsidRPr="00337F12">
        <w:rPr>
          <w:rFonts w:ascii="Times New Roman" w:eastAsia="Times New Roman" w:hAnsi="Times New Roman" w:cs="Times New Roman"/>
          <w:b/>
          <w:bCs/>
          <w:color w:val="212121"/>
          <w:sz w:val="28"/>
          <w:szCs w:val="28"/>
          <w:lang w:eastAsia="ru-RU"/>
        </w:rPr>
        <w:t>Результаты освоения курса внеурочной деятельности</w:t>
      </w:r>
    </w:p>
    <w:p w:rsidR="00337F12" w:rsidRPr="00337F12" w:rsidRDefault="00337F12" w:rsidP="00337F12">
      <w:pPr>
        <w:ind w:left="360"/>
        <w:rPr>
          <w:lang w:eastAsia="ru-RU"/>
        </w:rPr>
      </w:pPr>
    </w:p>
    <w:p w:rsidR="00FE2AED" w:rsidRPr="00FE2AED" w:rsidRDefault="00FE2AED" w:rsidP="002055FA">
      <w:pPr>
        <w:shd w:val="clear" w:color="auto" w:fill="FFFFFF"/>
        <w:spacing w:after="0" w:line="240" w:lineRule="auto"/>
        <w:jc w:val="both"/>
        <w:rPr>
          <w:rFonts w:ascii="Helvetica" w:eastAsia="Times New Roman" w:hAnsi="Helvetica" w:cs="Helvetica"/>
          <w:color w:val="212121"/>
          <w:sz w:val="28"/>
          <w:szCs w:val="28"/>
          <w:lang w:eastAsia="ru-RU"/>
        </w:rPr>
      </w:pPr>
      <w:r w:rsidRPr="00FE2AED">
        <w:rPr>
          <w:rFonts w:ascii="Times New Roman" w:eastAsia="Times New Roman" w:hAnsi="Times New Roman" w:cs="Times New Roman"/>
          <w:b/>
          <w:bCs/>
          <w:color w:val="212121"/>
          <w:sz w:val="28"/>
          <w:szCs w:val="28"/>
          <w:lang w:eastAsia="ru-RU"/>
        </w:rPr>
        <w:t>            </w:t>
      </w:r>
      <w:r w:rsidRPr="00FE2AED">
        <w:rPr>
          <w:rFonts w:ascii="Times New Roman" w:eastAsia="Times New Roman" w:hAnsi="Times New Roman" w:cs="Times New Roman"/>
          <w:color w:val="212121"/>
          <w:sz w:val="28"/>
          <w:szCs w:val="28"/>
          <w:lang w:eastAsia="ru-RU"/>
        </w:rPr>
        <w:t>Ожидаемые результаты — в результате освоения программного материала ожидается форм</w:t>
      </w:r>
      <w:r w:rsidR="00337F12">
        <w:rPr>
          <w:rFonts w:ascii="Times New Roman" w:eastAsia="Times New Roman" w:hAnsi="Times New Roman" w:cs="Times New Roman"/>
          <w:color w:val="212121"/>
          <w:sz w:val="28"/>
          <w:szCs w:val="28"/>
          <w:lang w:eastAsia="ru-RU"/>
        </w:rPr>
        <w:t>ирование и овладение учащимися </w:t>
      </w:r>
      <w:r w:rsidRPr="00FE2AED">
        <w:rPr>
          <w:rFonts w:ascii="Times New Roman" w:eastAsia="Times New Roman" w:hAnsi="Times New Roman" w:cs="Times New Roman"/>
          <w:color w:val="212121"/>
          <w:sz w:val="28"/>
          <w:szCs w:val="28"/>
          <w:lang w:eastAsia="ru-RU"/>
        </w:rPr>
        <w:t xml:space="preserve">личностных, </w:t>
      </w:r>
      <w:proofErr w:type="spellStart"/>
      <w:r w:rsidRPr="00FE2AED">
        <w:rPr>
          <w:rFonts w:ascii="Times New Roman" w:eastAsia="Times New Roman" w:hAnsi="Times New Roman" w:cs="Times New Roman"/>
          <w:color w:val="212121"/>
          <w:sz w:val="28"/>
          <w:szCs w:val="28"/>
          <w:lang w:eastAsia="ru-RU"/>
        </w:rPr>
        <w:t>метапредметных</w:t>
      </w:r>
      <w:proofErr w:type="spellEnd"/>
      <w:r w:rsidRPr="00FE2AED">
        <w:rPr>
          <w:rFonts w:ascii="Times New Roman" w:eastAsia="Times New Roman" w:hAnsi="Times New Roman" w:cs="Times New Roman"/>
          <w:color w:val="212121"/>
          <w:sz w:val="28"/>
          <w:szCs w:val="28"/>
          <w:lang w:eastAsia="ru-RU"/>
        </w:rPr>
        <w:t xml:space="preserve"> и предмет</w:t>
      </w:r>
      <w:r w:rsidR="00337F12">
        <w:rPr>
          <w:rFonts w:ascii="Times New Roman" w:eastAsia="Times New Roman" w:hAnsi="Times New Roman" w:cs="Times New Roman"/>
          <w:color w:val="212121"/>
          <w:sz w:val="28"/>
          <w:szCs w:val="28"/>
          <w:lang w:eastAsia="ru-RU"/>
        </w:rPr>
        <w:t>ных </w:t>
      </w:r>
      <w:r w:rsidRPr="00FE2AED">
        <w:rPr>
          <w:rFonts w:ascii="Times New Roman" w:eastAsia="Times New Roman" w:hAnsi="Times New Roman" w:cs="Times New Roman"/>
          <w:color w:val="212121"/>
          <w:sz w:val="28"/>
          <w:szCs w:val="28"/>
          <w:lang w:eastAsia="ru-RU"/>
        </w:rPr>
        <w:t>универсальных учебных действий.</w:t>
      </w:r>
    </w:p>
    <w:p w:rsidR="00FE2AED" w:rsidRPr="00337F12" w:rsidRDefault="00FE2AED" w:rsidP="002055FA">
      <w:pPr>
        <w:shd w:val="clear" w:color="auto" w:fill="FFFFFF"/>
        <w:spacing w:after="0" w:line="240" w:lineRule="auto"/>
        <w:jc w:val="both"/>
        <w:rPr>
          <w:rFonts w:ascii="Helvetica" w:eastAsia="Times New Roman" w:hAnsi="Helvetica" w:cs="Helvetica"/>
          <w:b/>
          <w:color w:val="212121"/>
          <w:sz w:val="28"/>
          <w:szCs w:val="28"/>
          <w:lang w:eastAsia="ru-RU"/>
        </w:rPr>
      </w:pPr>
      <w:r w:rsidRPr="00337F12">
        <w:rPr>
          <w:rFonts w:ascii="Times New Roman" w:eastAsia="Times New Roman" w:hAnsi="Times New Roman" w:cs="Times New Roman"/>
          <w:b/>
          <w:color w:val="212121"/>
          <w:sz w:val="28"/>
          <w:szCs w:val="28"/>
          <w:lang w:eastAsia="ru-RU"/>
        </w:rPr>
        <w:t>Личностные универсальные действия</w:t>
      </w:r>
    </w:p>
    <w:p w:rsidR="00FE612F" w:rsidRPr="00FE612F" w:rsidRDefault="00FE2AED" w:rsidP="00FE612F">
      <w:pPr>
        <w:pStyle w:val="a8"/>
        <w:numPr>
          <w:ilvl w:val="0"/>
          <w:numId w:val="15"/>
        </w:numPr>
        <w:rPr>
          <w:rFonts w:ascii="Times New Roman" w:eastAsia="Times New Roman" w:hAnsi="Times New Roman" w:cs="Times New Roman"/>
          <w:color w:val="212121"/>
          <w:sz w:val="28"/>
          <w:szCs w:val="28"/>
          <w:lang w:eastAsia="ru-RU"/>
        </w:rPr>
      </w:pPr>
      <w:r w:rsidRPr="006E3B40">
        <w:rPr>
          <w:rFonts w:ascii="Times New Roman" w:eastAsia="Times New Roman" w:hAnsi="Times New Roman" w:cs="Times New Roman"/>
          <w:color w:val="212121"/>
          <w:sz w:val="28"/>
          <w:szCs w:val="28"/>
          <w:lang w:eastAsia="ru-RU"/>
        </w:rPr>
        <w:t xml:space="preserve"> </w:t>
      </w:r>
      <w:r w:rsidR="00FE612F" w:rsidRPr="00FE612F">
        <w:rPr>
          <w:rFonts w:ascii="Times New Roman" w:eastAsia="Times New Roman" w:hAnsi="Times New Roman" w:cs="Times New Roman"/>
          <w:color w:val="212121"/>
          <w:sz w:val="28"/>
          <w:szCs w:val="28"/>
          <w:lang w:eastAsia="ru-RU"/>
        </w:rPr>
        <w:t>определять и высказывать простые и общие для всех людей правила поведения при сотрудничестве (этические нормы);</w:t>
      </w:r>
    </w:p>
    <w:p w:rsidR="00FE612F" w:rsidRPr="00FE612F" w:rsidRDefault="00FE612F" w:rsidP="00FE612F">
      <w:pPr>
        <w:pStyle w:val="a8"/>
        <w:numPr>
          <w:ilvl w:val="0"/>
          <w:numId w:val="15"/>
        </w:numPr>
        <w:rPr>
          <w:rFonts w:ascii="Times New Roman" w:eastAsia="Times New Roman" w:hAnsi="Times New Roman" w:cs="Times New Roman"/>
          <w:color w:val="212121"/>
          <w:sz w:val="28"/>
          <w:szCs w:val="28"/>
          <w:lang w:eastAsia="ru-RU"/>
        </w:rPr>
      </w:pPr>
      <w:r w:rsidRPr="00FE612F">
        <w:rPr>
          <w:rFonts w:ascii="Times New Roman" w:eastAsia="Times New Roman" w:hAnsi="Times New Roman" w:cs="Times New Roman"/>
          <w:color w:val="212121"/>
          <w:sz w:val="28"/>
          <w:szCs w:val="28"/>
          <w:lang w:eastAsia="ru-RU"/>
        </w:rPr>
        <w:t xml:space="preserve">в предложенных педагогом ситуациях общения и сотрудничества, опираясь на общие для всех простые правила поведения, </w:t>
      </w:r>
      <w:r w:rsidRPr="00FE612F">
        <w:rPr>
          <w:rFonts w:ascii="Times New Roman" w:eastAsia="Times New Roman" w:hAnsi="Times New Roman" w:cs="Times New Roman"/>
          <w:i/>
          <w:color w:val="212121"/>
          <w:sz w:val="28"/>
          <w:szCs w:val="28"/>
          <w:lang w:eastAsia="ru-RU"/>
        </w:rPr>
        <w:t>делать выбор</w:t>
      </w:r>
      <w:r w:rsidRPr="00FE612F">
        <w:rPr>
          <w:rFonts w:ascii="Times New Roman" w:eastAsia="Times New Roman" w:hAnsi="Times New Roman" w:cs="Times New Roman"/>
          <w:color w:val="212121"/>
          <w:sz w:val="28"/>
          <w:szCs w:val="28"/>
          <w:lang w:eastAsia="ru-RU"/>
        </w:rPr>
        <w:t xml:space="preserve"> при поддержке других участников группы и педагога, как поступить.</w:t>
      </w:r>
    </w:p>
    <w:p w:rsidR="00FE2AED" w:rsidRPr="006E3B40" w:rsidRDefault="00FE2AED" w:rsidP="00FE612F">
      <w:pPr>
        <w:pStyle w:val="a8"/>
        <w:numPr>
          <w:ilvl w:val="0"/>
          <w:numId w:val="15"/>
        </w:numPr>
        <w:shd w:val="clear" w:color="auto" w:fill="FFFFFF"/>
        <w:spacing w:after="0" w:line="240" w:lineRule="auto"/>
        <w:jc w:val="both"/>
        <w:rPr>
          <w:rFonts w:ascii="Helvetica" w:eastAsia="Times New Roman" w:hAnsi="Helvetica" w:cs="Helvetica"/>
          <w:color w:val="212121"/>
          <w:sz w:val="28"/>
          <w:szCs w:val="28"/>
          <w:lang w:eastAsia="ru-RU"/>
        </w:rPr>
      </w:pPr>
      <w:proofErr w:type="spellStart"/>
      <w:r w:rsidRPr="006E3B40">
        <w:rPr>
          <w:rFonts w:ascii="Times New Roman" w:eastAsia="Times New Roman" w:hAnsi="Times New Roman" w:cs="Times New Roman"/>
          <w:b/>
          <w:bCs/>
          <w:color w:val="212121"/>
          <w:sz w:val="28"/>
          <w:szCs w:val="28"/>
          <w:lang w:eastAsia="ru-RU"/>
        </w:rPr>
        <w:t>Метапредметные</w:t>
      </w:r>
      <w:proofErr w:type="spellEnd"/>
      <w:r w:rsidRPr="006E3B40">
        <w:rPr>
          <w:rFonts w:ascii="Times New Roman" w:eastAsia="Times New Roman" w:hAnsi="Times New Roman" w:cs="Times New Roman"/>
          <w:b/>
          <w:bCs/>
          <w:color w:val="212121"/>
          <w:sz w:val="28"/>
          <w:szCs w:val="28"/>
          <w:lang w:eastAsia="ru-RU"/>
        </w:rPr>
        <w:t xml:space="preserve"> универсальные учебные действия</w:t>
      </w:r>
    </w:p>
    <w:p w:rsidR="00FE2AED" w:rsidRPr="00FE2AED" w:rsidRDefault="00FE2AED" w:rsidP="002055FA">
      <w:pPr>
        <w:shd w:val="clear" w:color="auto" w:fill="FFFFFF"/>
        <w:spacing w:after="0" w:line="240" w:lineRule="auto"/>
        <w:jc w:val="both"/>
        <w:rPr>
          <w:rFonts w:ascii="Helvetica" w:eastAsia="Times New Roman" w:hAnsi="Helvetica" w:cs="Helvetica"/>
          <w:color w:val="212121"/>
          <w:sz w:val="28"/>
          <w:szCs w:val="28"/>
          <w:lang w:eastAsia="ru-RU"/>
        </w:rPr>
      </w:pPr>
      <w:r w:rsidRPr="00FE2AED">
        <w:rPr>
          <w:rFonts w:ascii="Times New Roman" w:eastAsia="Times New Roman" w:hAnsi="Times New Roman" w:cs="Times New Roman"/>
          <w:color w:val="212121"/>
          <w:sz w:val="28"/>
          <w:szCs w:val="28"/>
          <w:u w:val="single"/>
          <w:lang w:eastAsia="ru-RU"/>
        </w:rPr>
        <w:t>Регулятивные</w:t>
      </w:r>
    </w:p>
    <w:p w:rsidR="00FE612F" w:rsidRPr="00FE612F" w:rsidRDefault="00FE612F" w:rsidP="00FE612F">
      <w:pPr>
        <w:numPr>
          <w:ilvl w:val="0"/>
          <w:numId w:val="26"/>
        </w:num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E612F">
        <w:rPr>
          <w:rFonts w:ascii="Times New Roman" w:eastAsia="Times New Roman" w:hAnsi="Times New Roman" w:cs="Times New Roman"/>
          <w:i/>
          <w:color w:val="212121"/>
          <w:sz w:val="28"/>
          <w:szCs w:val="28"/>
          <w:lang w:eastAsia="ru-RU"/>
        </w:rPr>
        <w:t>определять и формулировать</w:t>
      </w:r>
      <w:r w:rsidRPr="00FE612F">
        <w:rPr>
          <w:rFonts w:ascii="Times New Roman" w:eastAsia="Times New Roman" w:hAnsi="Times New Roman" w:cs="Times New Roman"/>
          <w:color w:val="212121"/>
          <w:sz w:val="28"/>
          <w:szCs w:val="28"/>
          <w:lang w:eastAsia="ru-RU"/>
        </w:rPr>
        <w:t xml:space="preserve"> цель деятельности на занятии с помощью учителя, а далее самостоятельно;</w:t>
      </w:r>
    </w:p>
    <w:p w:rsidR="00FE612F" w:rsidRPr="00FE612F" w:rsidRDefault="00FE612F" w:rsidP="00FE612F">
      <w:pPr>
        <w:numPr>
          <w:ilvl w:val="0"/>
          <w:numId w:val="26"/>
        </w:num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E612F">
        <w:rPr>
          <w:rFonts w:ascii="Times New Roman" w:eastAsia="Times New Roman" w:hAnsi="Times New Roman" w:cs="Times New Roman"/>
          <w:i/>
          <w:color w:val="212121"/>
          <w:sz w:val="28"/>
          <w:szCs w:val="28"/>
          <w:lang w:eastAsia="ru-RU"/>
        </w:rPr>
        <w:t>проговаривать</w:t>
      </w:r>
      <w:r w:rsidRPr="00FE612F">
        <w:rPr>
          <w:rFonts w:ascii="Times New Roman" w:eastAsia="Times New Roman" w:hAnsi="Times New Roman" w:cs="Times New Roman"/>
          <w:color w:val="212121"/>
          <w:sz w:val="28"/>
          <w:szCs w:val="28"/>
          <w:lang w:eastAsia="ru-RU"/>
        </w:rPr>
        <w:t xml:space="preserve"> последовательность действий;</w:t>
      </w:r>
    </w:p>
    <w:p w:rsidR="00FE612F" w:rsidRPr="00FE612F" w:rsidRDefault="00FE612F" w:rsidP="00FE612F">
      <w:pPr>
        <w:numPr>
          <w:ilvl w:val="0"/>
          <w:numId w:val="26"/>
        </w:num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E612F">
        <w:rPr>
          <w:rFonts w:ascii="Times New Roman" w:eastAsia="Times New Roman" w:hAnsi="Times New Roman" w:cs="Times New Roman"/>
          <w:color w:val="212121"/>
          <w:sz w:val="28"/>
          <w:szCs w:val="28"/>
          <w:lang w:eastAsia="ru-RU"/>
        </w:rPr>
        <w:t xml:space="preserve">уметь </w:t>
      </w:r>
      <w:r w:rsidRPr="00FE612F">
        <w:rPr>
          <w:rFonts w:ascii="Times New Roman" w:eastAsia="Times New Roman" w:hAnsi="Times New Roman" w:cs="Times New Roman"/>
          <w:i/>
          <w:color w:val="212121"/>
          <w:sz w:val="28"/>
          <w:szCs w:val="28"/>
          <w:lang w:eastAsia="ru-RU"/>
        </w:rPr>
        <w:t xml:space="preserve">высказывать </w:t>
      </w:r>
      <w:r w:rsidRPr="00FE612F">
        <w:rPr>
          <w:rFonts w:ascii="Times New Roman" w:eastAsia="Times New Roman" w:hAnsi="Times New Roman" w:cs="Times New Roman"/>
          <w:color w:val="212121"/>
          <w:sz w:val="28"/>
          <w:szCs w:val="28"/>
          <w:lang w:eastAsia="ru-RU"/>
        </w:rPr>
        <w:t xml:space="preserve">своё предположение (версию) на основе данного задания, уметь </w:t>
      </w:r>
      <w:r w:rsidRPr="00FE612F">
        <w:rPr>
          <w:rFonts w:ascii="Times New Roman" w:eastAsia="Times New Roman" w:hAnsi="Times New Roman" w:cs="Times New Roman"/>
          <w:i/>
          <w:color w:val="212121"/>
          <w:sz w:val="28"/>
          <w:szCs w:val="28"/>
          <w:lang w:eastAsia="ru-RU"/>
        </w:rPr>
        <w:t>работать</w:t>
      </w:r>
      <w:r w:rsidRPr="00FE612F">
        <w:rPr>
          <w:rFonts w:ascii="Times New Roman" w:eastAsia="Times New Roman" w:hAnsi="Times New Roman" w:cs="Times New Roman"/>
          <w:color w:val="212121"/>
          <w:sz w:val="28"/>
          <w:szCs w:val="28"/>
          <w:lang w:eastAsia="ru-RU"/>
        </w:rPr>
        <w:t xml:space="preserve"> по предложенному учителем плану, а в дальнейшем уметь самостоятельно планировать свою деятельность;</w:t>
      </w:r>
    </w:p>
    <w:p w:rsidR="00FE612F" w:rsidRPr="00FE612F" w:rsidRDefault="00FE612F" w:rsidP="00FE612F">
      <w:pPr>
        <w:numPr>
          <w:ilvl w:val="0"/>
          <w:numId w:val="26"/>
        </w:num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E612F">
        <w:rPr>
          <w:rFonts w:ascii="Times New Roman" w:eastAsia="Times New Roman" w:hAnsi="Times New Roman" w:cs="Times New Roman"/>
          <w:color w:val="212121"/>
          <w:sz w:val="28"/>
          <w:szCs w:val="28"/>
          <w:lang w:eastAsia="ru-RU"/>
        </w:rPr>
        <w:t>средством формирования этих действий служит технология проблемного диалога на этапе изучения нового материала;</w:t>
      </w:r>
    </w:p>
    <w:p w:rsidR="00FE612F" w:rsidRPr="00FE612F" w:rsidRDefault="00FE612F" w:rsidP="00FE612F">
      <w:pPr>
        <w:numPr>
          <w:ilvl w:val="0"/>
          <w:numId w:val="26"/>
        </w:num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E612F">
        <w:rPr>
          <w:rFonts w:ascii="Times New Roman" w:eastAsia="Times New Roman" w:hAnsi="Times New Roman" w:cs="Times New Roman"/>
          <w:color w:val="212121"/>
          <w:sz w:val="28"/>
          <w:szCs w:val="28"/>
          <w:lang w:eastAsia="ru-RU"/>
        </w:rPr>
        <w:lastRenderedPageBreak/>
        <w:t xml:space="preserve">учиться совместно с учителем и другими воспитанниками </w:t>
      </w:r>
      <w:r w:rsidRPr="00FE612F">
        <w:rPr>
          <w:rFonts w:ascii="Times New Roman" w:eastAsia="Times New Roman" w:hAnsi="Times New Roman" w:cs="Times New Roman"/>
          <w:i/>
          <w:color w:val="212121"/>
          <w:sz w:val="28"/>
          <w:szCs w:val="28"/>
          <w:lang w:eastAsia="ru-RU"/>
        </w:rPr>
        <w:t>давать</w:t>
      </w:r>
      <w:r w:rsidRPr="00FE612F">
        <w:rPr>
          <w:rFonts w:ascii="Times New Roman" w:eastAsia="Times New Roman" w:hAnsi="Times New Roman" w:cs="Times New Roman"/>
          <w:color w:val="212121"/>
          <w:sz w:val="28"/>
          <w:szCs w:val="28"/>
          <w:lang w:eastAsia="ru-RU"/>
        </w:rPr>
        <w:t xml:space="preserve"> эмоциональную </w:t>
      </w:r>
      <w:r w:rsidRPr="00FE612F">
        <w:rPr>
          <w:rFonts w:ascii="Times New Roman" w:eastAsia="Times New Roman" w:hAnsi="Times New Roman" w:cs="Times New Roman"/>
          <w:i/>
          <w:color w:val="212121"/>
          <w:sz w:val="28"/>
          <w:szCs w:val="28"/>
          <w:lang w:eastAsia="ru-RU"/>
        </w:rPr>
        <w:t xml:space="preserve">оценку </w:t>
      </w:r>
      <w:r w:rsidRPr="00FE612F">
        <w:rPr>
          <w:rFonts w:ascii="Times New Roman" w:eastAsia="Times New Roman" w:hAnsi="Times New Roman" w:cs="Times New Roman"/>
          <w:color w:val="212121"/>
          <w:sz w:val="28"/>
          <w:szCs w:val="28"/>
          <w:lang w:eastAsia="ru-RU"/>
        </w:rPr>
        <w:t>деятельности команды на занятии.</w:t>
      </w:r>
    </w:p>
    <w:p w:rsidR="00FE612F" w:rsidRPr="00FE612F" w:rsidRDefault="00FE612F" w:rsidP="00FE612F">
      <w:pPr>
        <w:shd w:val="clear" w:color="auto" w:fill="FFFFFF"/>
        <w:spacing w:after="0" w:line="240" w:lineRule="auto"/>
        <w:ind w:firstLine="360"/>
        <w:jc w:val="both"/>
        <w:rPr>
          <w:rFonts w:ascii="Times New Roman" w:eastAsia="Times New Roman" w:hAnsi="Times New Roman" w:cs="Times New Roman"/>
          <w:color w:val="212121"/>
          <w:sz w:val="28"/>
          <w:szCs w:val="28"/>
          <w:lang w:eastAsia="ru-RU"/>
        </w:rPr>
      </w:pPr>
      <w:r w:rsidRPr="00FE612F">
        <w:rPr>
          <w:rFonts w:ascii="Times New Roman" w:eastAsia="Times New Roman" w:hAnsi="Times New Roman" w:cs="Times New Roman"/>
          <w:color w:val="212121"/>
          <w:sz w:val="28"/>
          <w:szCs w:val="28"/>
          <w:lang w:eastAsia="ru-RU"/>
        </w:rPr>
        <w:t>Средством формирования этих действий служит технология оценивания образовательных достижений (учебных успехов).</w:t>
      </w:r>
    </w:p>
    <w:p w:rsidR="00FE612F" w:rsidRDefault="00FE612F" w:rsidP="002055FA">
      <w:pPr>
        <w:shd w:val="clear" w:color="auto" w:fill="FFFFFF"/>
        <w:spacing w:after="0" w:line="240" w:lineRule="auto"/>
        <w:jc w:val="both"/>
        <w:rPr>
          <w:rFonts w:ascii="Times New Roman" w:eastAsia="Times New Roman" w:hAnsi="Times New Roman" w:cs="Times New Roman"/>
          <w:color w:val="212121"/>
          <w:sz w:val="28"/>
          <w:szCs w:val="28"/>
          <w:u w:val="single"/>
          <w:lang w:eastAsia="ru-RU"/>
        </w:rPr>
      </w:pPr>
    </w:p>
    <w:p w:rsidR="00FE612F" w:rsidRDefault="00FE612F" w:rsidP="002055FA">
      <w:pPr>
        <w:shd w:val="clear" w:color="auto" w:fill="FFFFFF"/>
        <w:spacing w:after="0" w:line="240" w:lineRule="auto"/>
        <w:jc w:val="both"/>
        <w:rPr>
          <w:rFonts w:ascii="Times New Roman" w:eastAsia="Times New Roman" w:hAnsi="Times New Roman" w:cs="Times New Roman"/>
          <w:color w:val="212121"/>
          <w:sz w:val="28"/>
          <w:szCs w:val="28"/>
          <w:u w:val="single"/>
          <w:lang w:eastAsia="ru-RU"/>
        </w:rPr>
      </w:pPr>
    </w:p>
    <w:p w:rsidR="00FE612F" w:rsidRDefault="00FE612F" w:rsidP="002055FA">
      <w:pPr>
        <w:shd w:val="clear" w:color="auto" w:fill="FFFFFF"/>
        <w:spacing w:after="0" w:line="240" w:lineRule="auto"/>
        <w:jc w:val="both"/>
        <w:rPr>
          <w:rFonts w:ascii="Times New Roman" w:eastAsia="Times New Roman" w:hAnsi="Times New Roman" w:cs="Times New Roman"/>
          <w:color w:val="212121"/>
          <w:sz w:val="28"/>
          <w:szCs w:val="28"/>
          <w:u w:val="single"/>
          <w:lang w:eastAsia="ru-RU"/>
        </w:rPr>
      </w:pPr>
    </w:p>
    <w:p w:rsidR="00FE2AED" w:rsidRPr="00FE2AED" w:rsidRDefault="00FE2AED" w:rsidP="002055FA">
      <w:pPr>
        <w:shd w:val="clear" w:color="auto" w:fill="FFFFFF"/>
        <w:spacing w:after="0" w:line="240" w:lineRule="auto"/>
        <w:jc w:val="both"/>
        <w:rPr>
          <w:rFonts w:ascii="Helvetica" w:eastAsia="Times New Roman" w:hAnsi="Helvetica" w:cs="Helvetica"/>
          <w:color w:val="212121"/>
          <w:sz w:val="28"/>
          <w:szCs w:val="28"/>
          <w:lang w:eastAsia="ru-RU"/>
        </w:rPr>
      </w:pPr>
      <w:r w:rsidRPr="00FE2AED">
        <w:rPr>
          <w:rFonts w:ascii="Times New Roman" w:eastAsia="Times New Roman" w:hAnsi="Times New Roman" w:cs="Times New Roman"/>
          <w:color w:val="212121"/>
          <w:sz w:val="28"/>
          <w:szCs w:val="28"/>
          <w:u w:val="single"/>
          <w:lang w:eastAsia="ru-RU"/>
        </w:rPr>
        <w:t>Познавательные</w:t>
      </w:r>
    </w:p>
    <w:p w:rsidR="00FE612F" w:rsidRPr="00FE612F" w:rsidRDefault="00FE612F" w:rsidP="00FE612F">
      <w:pPr>
        <w:numPr>
          <w:ilvl w:val="0"/>
          <w:numId w:val="27"/>
        </w:num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E612F">
        <w:rPr>
          <w:rFonts w:ascii="Times New Roman" w:eastAsia="Times New Roman" w:hAnsi="Times New Roman" w:cs="Times New Roman"/>
          <w:color w:val="212121"/>
          <w:sz w:val="28"/>
          <w:szCs w:val="28"/>
          <w:lang w:eastAsia="ru-RU"/>
        </w:rPr>
        <w:t xml:space="preserve">добывать новые знания: </w:t>
      </w:r>
      <w:r w:rsidRPr="00FE612F">
        <w:rPr>
          <w:rFonts w:ascii="Times New Roman" w:eastAsia="Times New Roman" w:hAnsi="Times New Roman" w:cs="Times New Roman"/>
          <w:i/>
          <w:color w:val="212121"/>
          <w:sz w:val="28"/>
          <w:szCs w:val="28"/>
          <w:lang w:eastAsia="ru-RU"/>
        </w:rPr>
        <w:t>находить ответы</w:t>
      </w:r>
      <w:r w:rsidRPr="00FE612F">
        <w:rPr>
          <w:rFonts w:ascii="Times New Roman" w:eastAsia="Times New Roman" w:hAnsi="Times New Roman" w:cs="Times New Roman"/>
          <w:color w:val="212121"/>
          <w:sz w:val="28"/>
          <w:szCs w:val="28"/>
          <w:lang w:eastAsia="ru-RU"/>
        </w:rPr>
        <w:t xml:space="preserve"> на вопросы, используя разные источники информации, свой жизненный опыт и информацию, полученную на занятии;</w:t>
      </w:r>
    </w:p>
    <w:p w:rsidR="00FE612F" w:rsidRPr="00FE612F" w:rsidRDefault="00FE612F" w:rsidP="00FE612F">
      <w:pPr>
        <w:numPr>
          <w:ilvl w:val="0"/>
          <w:numId w:val="27"/>
        </w:num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E612F">
        <w:rPr>
          <w:rFonts w:ascii="Times New Roman" w:eastAsia="Times New Roman" w:hAnsi="Times New Roman" w:cs="Times New Roman"/>
          <w:color w:val="212121"/>
          <w:sz w:val="28"/>
          <w:szCs w:val="28"/>
          <w:lang w:eastAsia="ru-RU"/>
        </w:rPr>
        <w:t xml:space="preserve">перерабатывать полученную информацию: </w:t>
      </w:r>
      <w:r w:rsidRPr="00FE612F">
        <w:rPr>
          <w:rFonts w:ascii="Times New Roman" w:eastAsia="Times New Roman" w:hAnsi="Times New Roman" w:cs="Times New Roman"/>
          <w:i/>
          <w:color w:val="212121"/>
          <w:sz w:val="28"/>
          <w:szCs w:val="28"/>
          <w:lang w:eastAsia="ru-RU"/>
        </w:rPr>
        <w:t>делать</w:t>
      </w:r>
      <w:r w:rsidRPr="00FE612F">
        <w:rPr>
          <w:rFonts w:ascii="Times New Roman" w:eastAsia="Times New Roman" w:hAnsi="Times New Roman" w:cs="Times New Roman"/>
          <w:color w:val="212121"/>
          <w:sz w:val="28"/>
          <w:szCs w:val="28"/>
          <w:lang w:eastAsia="ru-RU"/>
        </w:rPr>
        <w:t xml:space="preserve"> выводы в результате совместной работы всей команды;</w:t>
      </w:r>
    </w:p>
    <w:p w:rsidR="00FE612F" w:rsidRPr="00FE612F" w:rsidRDefault="00FE612F" w:rsidP="00FE612F">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E612F">
        <w:rPr>
          <w:rFonts w:ascii="Times New Roman" w:eastAsia="Times New Roman" w:hAnsi="Times New Roman" w:cs="Times New Roman"/>
          <w:color w:val="212121"/>
          <w:sz w:val="28"/>
          <w:szCs w:val="28"/>
          <w:lang w:eastAsia="ru-RU"/>
        </w:rPr>
        <w:t>Средством формирования этих действий служит учебный материал и задания.</w:t>
      </w:r>
    </w:p>
    <w:p w:rsidR="00FE2AED" w:rsidRPr="00FE2AED" w:rsidRDefault="00FE2AED" w:rsidP="002055FA">
      <w:pPr>
        <w:shd w:val="clear" w:color="auto" w:fill="FFFFFF"/>
        <w:spacing w:after="0" w:line="240" w:lineRule="auto"/>
        <w:jc w:val="both"/>
        <w:rPr>
          <w:rFonts w:ascii="Helvetica" w:eastAsia="Times New Roman" w:hAnsi="Helvetica" w:cs="Helvetica"/>
          <w:color w:val="212121"/>
          <w:sz w:val="28"/>
          <w:szCs w:val="28"/>
          <w:lang w:eastAsia="ru-RU"/>
        </w:rPr>
      </w:pPr>
      <w:r w:rsidRPr="00FE2AED">
        <w:rPr>
          <w:rFonts w:ascii="Times New Roman" w:eastAsia="Times New Roman" w:hAnsi="Times New Roman" w:cs="Times New Roman"/>
          <w:color w:val="212121"/>
          <w:sz w:val="28"/>
          <w:szCs w:val="28"/>
          <w:u w:val="single"/>
          <w:lang w:eastAsia="ru-RU"/>
        </w:rPr>
        <w:t>Коммуникативные</w:t>
      </w:r>
    </w:p>
    <w:p w:rsidR="00FE612F" w:rsidRPr="00FE612F" w:rsidRDefault="00FE612F" w:rsidP="00FE612F">
      <w:pPr>
        <w:numPr>
          <w:ilvl w:val="0"/>
          <w:numId w:val="28"/>
        </w:numPr>
        <w:shd w:val="clear" w:color="auto" w:fill="FFFFFF"/>
        <w:spacing w:after="0" w:line="240" w:lineRule="auto"/>
        <w:rPr>
          <w:rFonts w:ascii="Times New Roman" w:eastAsia="Times New Roman" w:hAnsi="Times New Roman" w:cs="Times New Roman"/>
          <w:color w:val="212121"/>
          <w:sz w:val="28"/>
          <w:szCs w:val="28"/>
          <w:lang w:eastAsia="ru-RU"/>
        </w:rPr>
      </w:pPr>
      <w:r w:rsidRPr="00FE612F">
        <w:rPr>
          <w:rFonts w:ascii="Times New Roman" w:eastAsia="Times New Roman" w:hAnsi="Times New Roman" w:cs="Times New Roman"/>
          <w:color w:val="212121"/>
          <w:sz w:val="28"/>
          <w:szCs w:val="28"/>
          <w:lang w:eastAsia="ru-RU"/>
        </w:rPr>
        <w:t xml:space="preserve">умение донести свою позицию до других: оформлять свою мысль. </w:t>
      </w:r>
      <w:r w:rsidRPr="00FE612F">
        <w:rPr>
          <w:rFonts w:ascii="Times New Roman" w:eastAsia="Times New Roman" w:hAnsi="Times New Roman" w:cs="Times New Roman"/>
          <w:i/>
          <w:color w:val="212121"/>
          <w:sz w:val="28"/>
          <w:szCs w:val="28"/>
          <w:lang w:eastAsia="ru-RU"/>
        </w:rPr>
        <w:t xml:space="preserve">Слушать </w:t>
      </w:r>
      <w:r w:rsidRPr="00FE612F">
        <w:rPr>
          <w:rFonts w:ascii="Times New Roman" w:eastAsia="Times New Roman" w:hAnsi="Times New Roman" w:cs="Times New Roman"/>
          <w:color w:val="212121"/>
          <w:sz w:val="28"/>
          <w:szCs w:val="28"/>
          <w:lang w:eastAsia="ru-RU"/>
        </w:rPr>
        <w:t>и</w:t>
      </w:r>
      <w:r w:rsidRPr="00FE612F">
        <w:rPr>
          <w:rFonts w:ascii="Times New Roman" w:eastAsia="Times New Roman" w:hAnsi="Times New Roman" w:cs="Times New Roman"/>
          <w:i/>
          <w:color w:val="212121"/>
          <w:sz w:val="28"/>
          <w:szCs w:val="28"/>
          <w:lang w:eastAsia="ru-RU"/>
        </w:rPr>
        <w:t xml:space="preserve"> понимать</w:t>
      </w:r>
      <w:r w:rsidRPr="00FE612F">
        <w:rPr>
          <w:rFonts w:ascii="Times New Roman" w:eastAsia="Times New Roman" w:hAnsi="Times New Roman" w:cs="Times New Roman"/>
          <w:color w:val="212121"/>
          <w:sz w:val="28"/>
          <w:szCs w:val="28"/>
          <w:lang w:eastAsia="ru-RU"/>
        </w:rPr>
        <w:t xml:space="preserve"> речь других;</w:t>
      </w:r>
    </w:p>
    <w:p w:rsidR="00FE612F" w:rsidRPr="00FE612F" w:rsidRDefault="00FE612F" w:rsidP="00FE612F">
      <w:pPr>
        <w:numPr>
          <w:ilvl w:val="0"/>
          <w:numId w:val="28"/>
        </w:numPr>
        <w:shd w:val="clear" w:color="auto" w:fill="FFFFFF"/>
        <w:spacing w:after="0" w:line="240" w:lineRule="auto"/>
        <w:rPr>
          <w:rFonts w:ascii="Times New Roman" w:eastAsia="Times New Roman" w:hAnsi="Times New Roman" w:cs="Times New Roman"/>
          <w:color w:val="212121"/>
          <w:sz w:val="28"/>
          <w:szCs w:val="28"/>
          <w:lang w:eastAsia="ru-RU"/>
        </w:rPr>
      </w:pPr>
      <w:r w:rsidRPr="00FE612F">
        <w:rPr>
          <w:rFonts w:ascii="Times New Roman" w:eastAsia="Times New Roman" w:hAnsi="Times New Roman" w:cs="Times New Roman"/>
          <w:color w:val="212121"/>
          <w:sz w:val="28"/>
          <w:szCs w:val="28"/>
          <w:lang w:eastAsia="ru-RU"/>
        </w:rPr>
        <w:t>совместно договариваться о правилах общения и поведения в игре и следовать им;</w:t>
      </w:r>
    </w:p>
    <w:p w:rsidR="00FE612F" w:rsidRPr="00FE612F" w:rsidRDefault="00FE612F" w:rsidP="00FE612F">
      <w:pPr>
        <w:numPr>
          <w:ilvl w:val="0"/>
          <w:numId w:val="28"/>
        </w:numPr>
        <w:shd w:val="clear" w:color="auto" w:fill="FFFFFF"/>
        <w:spacing w:after="0" w:line="240" w:lineRule="auto"/>
        <w:rPr>
          <w:rFonts w:ascii="Times New Roman" w:eastAsia="Times New Roman" w:hAnsi="Times New Roman" w:cs="Times New Roman"/>
          <w:color w:val="212121"/>
          <w:sz w:val="28"/>
          <w:szCs w:val="28"/>
          <w:lang w:eastAsia="ru-RU"/>
        </w:rPr>
      </w:pPr>
      <w:r w:rsidRPr="00FE612F">
        <w:rPr>
          <w:rFonts w:ascii="Times New Roman" w:eastAsia="Times New Roman" w:hAnsi="Times New Roman" w:cs="Times New Roman"/>
          <w:color w:val="212121"/>
          <w:sz w:val="28"/>
          <w:szCs w:val="28"/>
          <w:lang w:eastAsia="ru-RU"/>
        </w:rPr>
        <w:t>учиться выполнять различные роли в группе (лидера, исполнителя, критика).</w:t>
      </w:r>
    </w:p>
    <w:p w:rsidR="00FE612F" w:rsidRPr="00FE612F" w:rsidRDefault="00FE612F" w:rsidP="00FE612F">
      <w:pPr>
        <w:shd w:val="clear" w:color="auto" w:fill="FFFFFF"/>
        <w:spacing w:after="0" w:line="240" w:lineRule="auto"/>
        <w:rPr>
          <w:rFonts w:ascii="Times New Roman" w:eastAsia="Times New Roman" w:hAnsi="Times New Roman" w:cs="Times New Roman"/>
          <w:color w:val="212121"/>
          <w:sz w:val="28"/>
          <w:szCs w:val="28"/>
          <w:lang w:eastAsia="ru-RU"/>
        </w:rPr>
      </w:pPr>
      <w:r w:rsidRPr="00FE612F">
        <w:rPr>
          <w:rFonts w:ascii="Times New Roman" w:eastAsia="Times New Roman" w:hAnsi="Times New Roman" w:cs="Times New Roman"/>
          <w:color w:val="212121"/>
          <w:sz w:val="28"/>
          <w:szCs w:val="28"/>
          <w:lang w:eastAsia="ru-RU"/>
        </w:rPr>
        <w:t>Средством формирования этих действий служит организация работы в парах и малых группах.</w:t>
      </w:r>
    </w:p>
    <w:p w:rsidR="00FE612F" w:rsidRPr="00FE612F" w:rsidRDefault="00FE612F" w:rsidP="00FE612F">
      <w:pPr>
        <w:shd w:val="clear" w:color="auto" w:fill="FFFFFF"/>
        <w:spacing w:after="0" w:line="240" w:lineRule="auto"/>
        <w:jc w:val="both"/>
        <w:rPr>
          <w:rFonts w:ascii="Times New Roman" w:eastAsia="Times New Roman" w:hAnsi="Times New Roman" w:cs="Times New Roman"/>
          <w:bCs/>
          <w:color w:val="212121"/>
          <w:sz w:val="28"/>
          <w:szCs w:val="28"/>
          <w:u w:val="single"/>
          <w:lang w:eastAsia="ru-RU"/>
        </w:rPr>
      </w:pPr>
      <w:r w:rsidRPr="00FE612F">
        <w:rPr>
          <w:rFonts w:ascii="Times New Roman" w:eastAsia="Times New Roman" w:hAnsi="Times New Roman" w:cs="Times New Roman"/>
          <w:bCs/>
          <w:color w:val="212121"/>
          <w:sz w:val="28"/>
          <w:szCs w:val="28"/>
          <w:u w:val="single"/>
          <w:lang w:eastAsia="ru-RU"/>
        </w:rPr>
        <w:t>Оздоровительные результаты программы внеурочной деятельности:</w:t>
      </w:r>
    </w:p>
    <w:p w:rsidR="00FE612F" w:rsidRPr="00FE612F" w:rsidRDefault="00FE612F" w:rsidP="00FE612F">
      <w:pPr>
        <w:numPr>
          <w:ilvl w:val="0"/>
          <w:numId w:val="29"/>
        </w:numPr>
        <w:shd w:val="clear" w:color="auto" w:fill="FFFFFF"/>
        <w:spacing w:after="0" w:line="240" w:lineRule="auto"/>
        <w:jc w:val="both"/>
        <w:rPr>
          <w:rFonts w:ascii="Times New Roman" w:eastAsia="Times New Roman" w:hAnsi="Times New Roman" w:cs="Times New Roman"/>
          <w:bCs/>
          <w:color w:val="212121"/>
          <w:sz w:val="28"/>
          <w:szCs w:val="28"/>
          <w:lang w:eastAsia="ru-RU"/>
        </w:rPr>
      </w:pPr>
      <w:r w:rsidRPr="00FE612F">
        <w:rPr>
          <w:rFonts w:ascii="Times New Roman" w:eastAsia="Times New Roman" w:hAnsi="Times New Roman" w:cs="Times New Roman"/>
          <w:bCs/>
          <w:color w:val="212121"/>
          <w:sz w:val="28"/>
          <w:szCs w:val="28"/>
          <w:lang w:eastAsia="ru-RU"/>
        </w:rPr>
        <w:t>осознание учащимися необходимости заботы о своём здоровье и выработки форм поведения, которые помогут избежать опасности для жизни и здоровья, уменьшить пропуски занятий по причине болезни, регулярно посещать спортивные секции и спортивно-оздоровительные мероприятия;</w:t>
      </w:r>
    </w:p>
    <w:p w:rsidR="00FE612F" w:rsidRPr="00FE612F" w:rsidRDefault="00FE612F" w:rsidP="00FE612F">
      <w:pPr>
        <w:numPr>
          <w:ilvl w:val="0"/>
          <w:numId w:val="29"/>
        </w:numPr>
        <w:shd w:val="clear" w:color="auto" w:fill="FFFFFF"/>
        <w:spacing w:after="0" w:line="240" w:lineRule="auto"/>
        <w:jc w:val="both"/>
        <w:rPr>
          <w:rFonts w:ascii="Times New Roman" w:eastAsia="Times New Roman" w:hAnsi="Times New Roman" w:cs="Times New Roman"/>
          <w:bCs/>
          <w:color w:val="212121"/>
          <w:sz w:val="28"/>
          <w:szCs w:val="28"/>
          <w:lang w:eastAsia="ru-RU"/>
        </w:rPr>
      </w:pPr>
      <w:r w:rsidRPr="00FE612F">
        <w:rPr>
          <w:rFonts w:ascii="Times New Roman" w:eastAsia="Times New Roman" w:hAnsi="Times New Roman" w:cs="Times New Roman"/>
          <w:bCs/>
          <w:color w:val="212121"/>
          <w:sz w:val="28"/>
          <w:szCs w:val="28"/>
          <w:lang w:eastAsia="ru-RU"/>
        </w:rPr>
        <w:t>социальная адаптация детей, расширение сферы общения, приобретение опыта взаимодействия с окружающим миром.</w:t>
      </w:r>
    </w:p>
    <w:p w:rsidR="00FE612F" w:rsidRPr="00FE612F" w:rsidRDefault="00FE612F" w:rsidP="00FE612F">
      <w:pPr>
        <w:shd w:val="clear" w:color="auto" w:fill="FFFFFF"/>
        <w:spacing w:after="0" w:line="240" w:lineRule="auto"/>
        <w:jc w:val="both"/>
        <w:rPr>
          <w:rFonts w:ascii="Times New Roman" w:eastAsia="Times New Roman" w:hAnsi="Times New Roman" w:cs="Times New Roman"/>
          <w:bCs/>
          <w:color w:val="212121"/>
          <w:sz w:val="28"/>
          <w:szCs w:val="28"/>
          <w:lang w:eastAsia="ru-RU"/>
        </w:rPr>
      </w:pPr>
      <w:r w:rsidRPr="00FE612F">
        <w:rPr>
          <w:rFonts w:ascii="Times New Roman" w:eastAsia="Times New Roman" w:hAnsi="Times New Roman" w:cs="Times New Roman"/>
          <w:bCs/>
          <w:color w:val="212121"/>
          <w:sz w:val="28"/>
          <w:szCs w:val="28"/>
          <w:lang w:eastAsia="ru-RU"/>
        </w:rPr>
        <w:tab/>
        <w:t>Первостепенным результатом реализации программы внеурочной деятельности будет сознательное отношение учащихся к собственному здоровью.</w:t>
      </w:r>
    </w:p>
    <w:p w:rsidR="00FE2AED" w:rsidRPr="00FE2AED" w:rsidRDefault="00FE2AED" w:rsidP="00FE2AED">
      <w:pPr>
        <w:shd w:val="clear" w:color="auto" w:fill="FFFFFF"/>
        <w:spacing w:after="0" w:line="240" w:lineRule="auto"/>
        <w:jc w:val="both"/>
        <w:rPr>
          <w:rFonts w:ascii="Helvetica" w:eastAsia="Times New Roman" w:hAnsi="Helvetica" w:cs="Helvetica"/>
          <w:color w:val="212121"/>
          <w:sz w:val="27"/>
          <w:szCs w:val="27"/>
          <w:lang w:eastAsia="ru-RU"/>
        </w:rPr>
      </w:pPr>
      <w:r w:rsidRPr="00FE2AED">
        <w:rPr>
          <w:rFonts w:ascii="Times New Roman" w:eastAsia="Times New Roman" w:hAnsi="Times New Roman" w:cs="Times New Roman"/>
          <w:color w:val="212121"/>
          <w:sz w:val="27"/>
          <w:szCs w:val="27"/>
          <w:lang w:eastAsia="ru-RU"/>
        </w:rPr>
        <w:t> </w:t>
      </w:r>
    </w:p>
    <w:p w:rsidR="00FE2AED" w:rsidRPr="00EF74A0" w:rsidRDefault="00337F12" w:rsidP="00EF74A0">
      <w:pPr>
        <w:shd w:val="clear" w:color="auto" w:fill="FFFFFF"/>
        <w:spacing w:after="0" w:line="240" w:lineRule="auto"/>
        <w:ind w:left="360"/>
        <w:jc w:val="center"/>
        <w:rPr>
          <w:rFonts w:ascii="Times New Roman" w:eastAsia="Times New Roman" w:hAnsi="Times New Roman" w:cs="Times New Roman"/>
          <w:b/>
          <w:bCs/>
          <w:color w:val="212121"/>
          <w:sz w:val="28"/>
          <w:szCs w:val="28"/>
          <w:lang w:eastAsia="ru-RU"/>
        </w:rPr>
      </w:pPr>
      <w:r>
        <w:rPr>
          <w:rFonts w:ascii="Times New Roman" w:eastAsia="Times New Roman" w:hAnsi="Times New Roman" w:cs="Times New Roman"/>
          <w:b/>
          <w:bCs/>
          <w:color w:val="212121"/>
          <w:sz w:val="28"/>
          <w:szCs w:val="28"/>
          <w:lang w:eastAsia="ru-RU"/>
        </w:rPr>
        <w:t>3.</w:t>
      </w:r>
      <w:r w:rsidRPr="00337F12">
        <w:rPr>
          <w:rFonts w:ascii="Times New Roman" w:hAnsi="Times New Roman" w:cs="Times New Roman"/>
          <w:b/>
          <w:sz w:val="28"/>
          <w:szCs w:val="28"/>
        </w:rPr>
        <w:t xml:space="preserve"> </w:t>
      </w:r>
      <w:r w:rsidRPr="00337F12">
        <w:rPr>
          <w:rFonts w:ascii="Times New Roman" w:eastAsia="Times New Roman" w:hAnsi="Times New Roman" w:cs="Times New Roman"/>
          <w:b/>
          <w:bCs/>
          <w:color w:val="212121"/>
          <w:sz w:val="28"/>
          <w:szCs w:val="28"/>
          <w:lang w:eastAsia="ru-RU"/>
        </w:rPr>
        <w:t>Содержание курса внеурочной деятельности</w:t>
      </w:r>
      <w:r w:rsidR="00FE2AED" w:rsidRPr="00FE2AED">
        <w:rPr>
          <w:rFonts w:ascii="Times New Roman" w:eastAsia="Times New Roman" w:hAnsi="Times New Roman" w:cs="Times New Roman"/>
          <w:color w:val="212121"/>
          <w:sz w:val="28"/>
          <w:szCs w:val="28"/>
          <w:lang w:eastAsia="ru-RU"/>
        </w:rPr>
        <w:t> </w:t>
      </w:r>
    </w:p>
    <w:p w:rsidR="00337F12" w:rsidRPr="00FE2AED" w:rsidRDefault="00FE2AED" w:rsidP="00FE2AED">
      <w:pPr>
        <w:shd w:val="clear" w:color="auto" w:fill="FFFFFF"/>
        <w:spacing w:after="0" w:line="276" w:lineRule="atLeast"/>
        <w:jc w:val="both"/>
        <w:rPr>
          <w:rFonts w:ascii="Helvetica" w:eastAsia="Times New Roman" w:hAnsi="Helvetica" w:cs="Helvetica"/>
          <w:color w:val="212121"/>
          <w:sz w:val="24"/>
          <w:szCs w:val="24"/>
          <w:lang w:eastAsia="ru-RU"/>
        </w:rPr>
      </w:pPr>
      <w:r w:rsidRPr="00FE2AED">
        <w:rPr>
          <w:rFonts w:ascii="Times New Roman" w:eastAsia="Times New Roman" w:hAnsi="Times New Roman" w:cs="Times New Roman"/>
          <w:color w:val="212121"/>
          <w:sz w:val="24"/>
          <w:szCs w:val="24"/>
          <w:lang w:eastAsia="ru-RU"/>
        </w:rPr>
        <w:t> </w:t>
      </w:r>
    </w:p>
    <w:tbl>
      <w:tblPr>
        <w:tblW w:w="1105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693"/>
        <w:gridCol w:w="2268"/>
        <w:gridCol w:w="2552"/>
        <w:gridCol w:w="1134"/>
      </w:tblGrid>
      <w:tr w:rsidR="006F3F41" w:rsidRPr="00337F12" w:rsidTr="006F3F41">
        <w:trPr>
          <w:trHeight w:val="1649"/>
        </w:trPr>
        <w:tc>
          <w:tcPr>
            <w:tcW w:w="2410" w:type="dxa"/>
            <w:tcBorders>
              <w:top w:val="single" w:sz="4" w:space="0" w:color="000000"/>
              <w:left w:val="single" w:sz="4" w:space="0" w:color="000000"/>
              <w:right w:val="single" w:sz="4" w:space="0" w:color="000000"/>
            </w:tcBorders>
          </w:tcPr>
          <w:p w:rsidR="006F3F41" w:rsidRPr="00337F12" w:rsidRDefault="006F3F41" w:rsidP="00337F12">
            <w:pPr>
              <w:spacing w:after="200" w:line="360" w:lineRule="auto"/>
              <w:jc w:val="center"/>
              <w:rPr>
                <w:rFonts w:ascii="Times New Roman" w:eastAsia="Calibri" w:hAnsi="Times New Roman" w:cs="Times New Roman"/>
                <w:b/>
                <w:sz w:val="28"/>
                <w:szCs w:val="28"/>
              </w:rPr>
            </w:pPr>
            <w:r w:rsidRPr="00337F12">
              <w:rPr>
                <w:rFonts w:ascii="Times New Roman" w:eastAsia="Calibri" w:hAnsi="Times New Roman" w:cs="Times New Roman"/>
                <w:b/>
                <w:sz w:val="28"/>
                <w:szCs w:val="28"/>
              </w:rPr>
              <w:t>Тема</w:t>
            </w:r>
          </w:p>
        </w:tc>
        <w:tc>
          <w:tcPr>
            <w:tcW w:w="2693" w:type="dxa"/>
            <w:tcBorders>
              <w:top w:val="single" w:sz="4" w:space="0" w:color="000000"/>
              <w:left w:val="single" w:sz="4" w:space="0" w:color="000000"/>
              <w:right w:val="single" w:sz="4" w:space="0" w:color="000000"/>
            </w:tcBorders>
            <w:hideMark/>
          </w:tcPr>
          <w:p w:rsidR="006F3F41" w:rsidRPr="00337F12" w:rsidRDefault="006F3F41" w:rsidP="00337F12">
            <w:pPr>
              <w:spacing w:after="200" w:line="360" w:lineRule="auto"/>
              <w:jc w:val="center"/>
              <w:rPr>
                <w:rFonts w:ascii="Times New Roman" w:eastAsia="Calibri" w:hAnsi="Times New Roman" w:cs="Times New Roman"/>
                <w:b/>
                <w:sz w:val="28"/>
                <w:szCs w:val="28"/>
              </w:rPr>
            </w:pPr>
            <w:r w:rsidRPr="00337F12">
              <w:rPr>
                <w:rFonts w:ascii="Times New Roman" w:eastAsia="Calibri" w:hAnsi="Times New Roman" w:cs="Times New Roman"/>
                <w:b/>
                <w:sz w:val="28"/>
                <w:szCs w:val="28"/>
              </w:rPr>
              <w:t>Содержание</w:t>
            </w:r>
          </w:p>
          <w:p w:rsidR="006F3F41" w:rsidRPr="00337F12" w:rsidRDefault="006F3F41" w:rsidP="00337F12">
            <w:pPr>
              <w:spacing w:after="200" w:line="360" w:lineRule="auto"/>
              <w:rPr>
                <w:rFonts w:ascii="Times New Roman" w:eastAsia="Calibri" w:hAnsi="Times New Roman" w:cs="Times New Roman"/>
                <w:b/>
                <w:sz w:val="28"/>
                <w:szCs w:val="28"/>
              </w:rPr>
            </w:pPr>
            <w:r w:rsidRPr="00337F12">
              <w:rPr>
                <w:rFonts w:ascii="Times New Roman" w:eastAsia="Calibri" w:hAnsi="Times New Roman" w:cs="Times New Roman"/>
                <w:b/>
                <w:sz w:val="28"/>
                <w:szCs w:val="28"/>
              </w:rPr>
              <w:t xml:space="preserve"> </w:t>
            </w:r>
          </w:p>
        </w:tc>
        <w:tc>
          <w:tcPr>
            <w:tcW w:w="2268" w:type="dxa"/>
            <w:tcBorders>
              <w:top w:val="single" w:sz="4" w:space="0" w:color="000000"/>
              <w:left w:val="single" w:sz="4" w:space="0" w:color="000000"/>
              <w:right w:val="single" w:sz="4" w:space="0" w:color="000000"/>
            </w:tcBorders>
          </w:tcPr>
          <w:p w:rsidR="006F3F41" w:rsidRPr="00337F12" w:rsidRDefault="006F3F41" w:rsidP="00337F12">
            <w:pPr>
              <w:spacing w:after="20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Форма организации</w:t>
            </w:r>
          </w:p>
        </w:tc>
        <w:tc>
          <w:tcPr>
            <w:tcW w:w="2552" w:type="dxa"/>
            <w:tcBorders>
              <w:top w:val="single" w:sz="4" w:space="0" w:color="000000"/>
              <w:left w:val="single" w:sz="4" w:space="0" w:color="000000"/>
              <w:right w:val="single" w:sz="4" w:space="0" w:color="000000"/>
            </w:tcBorders>
          </w:tcPr>
          <w:p w:rsidR="006F3F41" w:rsidRPr="00337F12" w:rsidRDefault="006F3F41" w:rsidP="00337F12">
            <w:pPr>
              <w:spacing w:after="20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Виды деятельности</w:t>
            </w:r>
          </w:p>
        </w:tc>
        <w:tc>
          <w:tcPr>
            <w:tcW w:w="1134" w:type="dxa"/>
            <w:tcBorders>
              <w:top w:val="single" w:sz="4" w:space="0" w:color="000000"/>
              <w:left w:val="single" w:sz="4" w:space="0" w:color="000000"/>
              <w:right w:val="single" w:sz="4" w:space="0" w:color="000000"/>
            </w:tcBorders>
            <w:hideMark/>
          </w:tcPr>
          <w:p w:rsidR="006F3F41" w:rsidRPr="00337F12" w:rsidRDefault="006F3F41" w:rsidP="00337F12">
            <w:pPr>
              <w:spacing w:after="200" w:line="360" w:lineRule="auto"/>
              <w:jc w:val="center"/>
              <w:rPr>
                <w:rFonts w:ascii="Times New Roman" w:eastAsia="Calibri" w:hAnsi="Times New Roman" w:cs="Times New Roman"/>
                <w:b/>
                <w:sz w:val="28"/>
                <w:szCs w:val="28"/>
              </w:rPr>
            </w:pPr>
            <w:r w:rsidRPr="00337F12">
              <w:rPr>
                <w:rFonts w:ascii="Times New Roman" w:eastAsia="Calibri" w:hAnsi="Times New Roman" w:cs="Times New Roman"/>
                <w:b/>
                <w:sz w:val="28"/>
                <w:szCs w:val="28"/>
              </w:rPr>
              <w:t>Количество часов</w:t>
            </w:r>
          </w:p>
        </w:tc>
      </w:tr>
      <w:tr w:rsidR="006F3F41" w:rsidRPr="00337F12" w:rsidTr="006F3F41">
        <w:trPr>
          <w:trHeight w:val="1124"/>
        </w:trPr>
        <w:tc>
          <w:tcPr>
            <w:tcW w:w="2410" w:type="dxa"/>
            <w:tcBorders>
              <w:top w:val="single" w:sz="4" w:space="0" w:color="000000"/>
              <w:left w:val="single" w:sz="4" w:space="0" w:color="000000"/>
              <w:bottom w:val="single" w:sz="4" w:space="0" w:color="auto"/>
              <w:right w:val="single" w:sz="4" w:space="0" w:color="000000"/>
            </w:tcBorders>
          </w:tcPr>
          <w:p w:rsidR="006F3F41" w:rsidRPr="00337F12" w:rsidRDefault="006F3F41" w:rsidP="00FE612F">
            <w:pPr>
              <w:spacing w:after="20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1.Общефизическая подготовка.</w:t>
            </w:r>
          </w:p>
        </w:tc>
        <w:tc>
          <w:tcPr>
            <w:tcW w:w="2693" w:type="dxa"/>
            <w:tcBorders>
              <w:top w:val="single" w:sz="4" w:space="0" w:color="000000"/>
              <w:left w:val="single" w:sz="4" w:space="0" w:color="000000"/>
              <w:bottom w:val="single" w:sz="4" w:space="0" w:color="auto"/>
              <w:right w:val="single" w:sz="4" w:space="0" w:color="000000"/>
            </w:tcBorders>
          </w:tcPr>
          <w:p w:rsidR="006F3F41" w:rsidRPr="00337F12" w:rsidRDefault="006F3F41" w:rsidP="00FE612F">
            <w:pPr>
              <w:spacing w:after="200" w:line="360" w:lineRule="auto"/>
              <w:rPr>
                <w:rFonts w:ascii="Times New Roman" w:eastAsia="Calibri" w:hAnsi="Times New Roman" w:cs="Times New Roman"/>
                <w:sz w:val="28"/>
                <w:szCs w:val="28"/>
              </w:rPr>
            </w:pPr>
            <w:r w:rsidRPr="00B51A3F">
              <w:rPr>
                <w:rFonts w:ascii="Times New Roman" w:eastAsia="Calibri" w:hAnsi="Times New Roman" w:cs="Times New Roman"/>
                <w:sz w:val="28"/>
                <w:szCs w:val="28"/>
              </w:rPr>
              <w:t>Общеразвивающие упражнения</w:t>
            </w:r>
            <w:r>
              <w:rPr>
                <w:rFonts w:ascii="Times New Roman" w:eastAsia="Calibri" w:hAnsi="Times New Roman" w:cs="Times New Roman"/>
                <w:sz w:val="28"/>
                <w:szCs w:val="28"/>
              </w:rPr>
              <w:t xml:space="preserve">. </w:t>
            </w:r>
            <w:r w:rsidRPr="00B51A3F">
              <w:rPr>
                <w:rFonts w:ascii="Times New Roman" w:eastAsia="Calibri" w:hAnsi="Times New Roman" w:cs="Times New Roman"/>
                <w:sz w:val="28"/>
                <w:szCs w:val="28"/>
              </w:rPr>
              <w:t>Упражнения на снарядах и тренажёрах</w:t>
            </w:r>
            <w:r>
              <w:rPr>
                <w:rFonts w:ascii="Times New Roman" w:eastAsia="Calibri" w:hAnsi="Times New Roman" w:cs="Times New Roman"/>
                <w:sz w:val="28"/>
                <w:szCs w:val="28"/>
              </w:rPr>
              <w:t xml:space="preserve">. </w:t>
            </w:r>
            <w:r w:rsidRPr="00B51A3F">
              <w:rPr>
                <w:rFonts w:ascii="Times New Roman" w:eastAsia="Calibri" w:hAnsi="Times New Roman" w:cs="Times New Roman"/>
                <w:sz w:val="28"/>
                <w:szCs w:val="28"/>
              </w:rPr>
              <w:t>Спортивные и подвижные игры</w:t>
            </w:r>
            <w:r>
              <w:rPr>
                <w:rFonts w:ascii="Times New Roman" w:eastAsia="Calibri" w:hAnsi="Times New Roman" w:cs="Times New Roman"/>
                <w:sz w:val="28"/>
                <w:szCs w:val="28"/>
              </w:rPr>
              <w:t xml:space="preserve">. </w:t>
            </w:r>
            <w:r w:rsidRPr="00B51A3F">
              <w:rPr>
                <w:rFonts w:ascii="Times New Roman" w:eastAsia="Calibri" w:hAnsi="Times New Roman" w:cs="Times New Roman"/>
                <w:sz w:val="28"/>
                <w:szCs w:val="28"/>
              </w:rPr>
              <w:t>Сдача контрольных нормативов</w:t>
            </w:r>
            <w:r>
              <w:rPr>
                <w:rFonts w:ascii="Times New Roman" w:eastAsia="Calibri" w:hAnsi="Times New Roman" w:cs="Times New Roman"/>
                <w:sz w:val="28"/>
                <w:szCs w:val="28"/>
              </w:rPr>
              <w:t>.</w:t>
            </w:r>
          </w:p>
        </w:tc>
        <w:tc>
          <w:tcPr>
            <w:tcW w:w="2268" w:type="dxa"/>
            <w:tcBorders>
              <w:top w:val="single" w:sz="4" w:space="0" w:color="000000"/>
              <w:left w:val="single" w:sz="4" w:space="0" w:color="000000"/>
              <w:bottom w:val="single" w:sz="4" w:space="0" w:color="auto"/>
              <w:right w:val="single" w:sz="4" w:space="0" w:color="000000"/>
            </w:tcBorders>
          </w:tcPr>
          <w:p w:rsidR="006F3F41" w:rsidRDefault="006F3F41" w:rsidP="00337F12">
            <w:pPr>
              <w:spacing w:after="20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Групповая</w:t>
            </w:r>
          </w:p>
        </w:tc>
        <w:tc>
          <w:tcPr>
            <w:tcW w:w="2552" w:type="dxa"/>
            <w:tcBorders>
              <w:top w:val="single" w:sz="4" w:space="0" w:color="000000"/>
              <w:left w:val="single" w:sz="4" w:space="0" w:color="000000"/>
              <w:bottom w:val="single" w:sz="4" w:space="0" w:color="auto"/>
              <w:right w:val="single" w:sz="4" w:space="0" w:color="000000"/>
            </w:tcBorders>
          </w:tcPr>
          <w:p w:rsidR="006F3F41" w:rsidRDefault="006F3F41" w:rsidP="00337F12">
            <w:pPr>
              <w:spacing w:after="200" w:line="360" w:lineRule="auto"/>
              <w:jc w:val="center"/>
              <w:rPr>
                <w:rFonts w:ascii="Times New Roman" w:eastAsia="Calibri" w:hAnsi="Times New Roman" w:cs="Times New Roman"/>
                <w:sz w:val="28"/>
                <w:szCs w:val="28"/>
              </w:rPr>
            </w:pPr>
            <w:r w:rsidRPr="006F3F41">
              <w:rPr>
                <w:rFonts w:ascii="Times New Roman" w:eastAsia="Calibri" w:hAnsi="Times New Roman" w:cs="Times New Roman"/>
                <w:sz w:val="28"/>
                <w:szCs w:val="28"/>
              </w:rPr>
              <w:t>Понимать и выполнять правила поведения и техники безопасности во время теоретических и практических занятий волейболом.</w:t>
            </w:r>
          </w:p>
        </w:tc>
        <w:tc>
          <w:tcPr>
            <w:tcW w:w="1134" w:type="dxa"/>
            <w:tcBorders>
              <w:top w:val="single" w:sz="4" w:space="0" w:color="000000"/>
              <w:left w:val="single" w:sz="4" w:space="0" w:color="000000"/>
              <w:bottom w:val="single" w:sz="4" w:space="0" w:color="auto"/>
              <w:right w:val="single" w:sz="4" w:space="0" w:color="000000"/>
            </w:tcBorders>
            <w:hideMark/>
          </w:tcPr>
          <w:p w:rsidR="006F3F41" w:rsidRPr="00337F12" w:rsidRDefault="006F3F41" w:rsidP="00337F12">
            <w:pPr>
              <w:spacing w:after="20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6F3F41" w:rsidRPr="00337F12" w:rsidTr="006F3F41">
        <w:trPr>
          <w:trHeight w:val="350"/>
        </w:trPr>
        <w:tc>
          <w:tcPr>
            <w:tcW w:w="2410" w:type="dxa"/>
            <w:tcBorders>
              <w:top w:val="single" w:sz="4" w:space="0" w:color="auto"/>
              <w:left w:val="single" w:sz="4" w:space="0" w:color="000000"/>
              <w:bottom w:val="single" w:sz="4" w:space="0" w:color="000000"/>
              <w:right w:val="single" w:sz="4" w:space="0" w:color="000000"/>
            </w:tcBorders>
          </w:tcPr>
          <w:p w:rsidR="006F3F41" w:rsidRPr="00337F12" w:rsidRDefault="006F3F41" w:rsidP="005137B5">
            <w:pPr>
              <w:spacing w:after="200" w:line="360" w:lineRule="auto"/>
              <w:rPr>
                <w:rFonts w:ascii="Times New Roman" w:eastAsia="Calibri" w:hAnsi="Times New Roman" w:cs="Times New Roman"/>
                <w:b/>
                <w:sz w:val="28"/>
                <w:szCs w:val="28"/>
              </w:rPr>
            </w:pPr>
            <w:r w:rsidRPr="00337F12">
              <w:rPr>
                <w:rFonts w:ascii="Times New Roman" w:eastAsia="Calibri" w:hAnsi="Times New Roman" w:cs="Times New Roman"/>
                <w:b/>
                <w:sz w:val="28"/>
                <w:szCs w:val="28"/>
              </w:rPr>
              <w:t>2.</w:t>
            </w:r>
            <w:r>
              <w:rPr>
                <w:rFonts w:ascii="Times New Roman" w:eastAsia="Calibri" w:hAnsi="Times New Roman" w:cs="Times New Roman"/>
                <w:b/>
                <w:sz w:val="28"/>
                <w:szCs w:val="28"/>
              </w:rPr>
              <w:t xml:space="preserve"> Специальная техническая подготовка.</w:t>
            </w:r>
          </w:p>
        </w:tc>
        <w:tc>
          <w:tcPr>
            <w:tcW w:w="2693" w:type="dxa"/>
            <w:tcBorders>
              <w:top w:val="single" w:sz="4" w:space="0" w:color="auto"/>
              <w:left w:val="single" w:sz="4" w:space="0" w:color="000000"/>
              <w:bottom w:val="single" w:sz="4" w:space="0" w:color="000000"/>
              <w:right w:val="single" w:sz="4" w:space="0" w:color="000000"/>
            </w:tcBorders>
          </w:tcPr>
          <w:p w:rsidR="006F3F41" w:rsidRPr="00337F12" w:rsidRDefault="006F3F41" w:rsidP="00FE612F">
            <w:pPr>
              <w:spacing w:after="200" w:line="360" w:lineRule="auto"/>
              <w:rPr>
                <w:rFonts w:ascii="Times New Roman" w:eastAsia="Calibri" w:hAnsi="Times New Roman" w:cs="Times New Roman"/>
                <w:sz w:val="28"/>
                <w:szCs w:val="28"/>
              </w:rPr>
            </w:pPr>
            <w:r w:rsidRPr="00B51A3F">
              <w:rPr>
                <w:rFonts w:ascii="Times New Roman" w:eastAsia="Calibri" w:hAnsi="Times New Roman" w:cs="Times New Roman"/>
                <w:sz w:val="28"/>
                <w:szCs w:val="28"/>
              </w:rPr>
              <w:t>Упражнения сходные с основным видом действия по характеру нервно-мышечных усилий и по структуре движений</w:t>
            </w:r>
            <w:r>
              <w:rPr>
                <w:rFonts w:ascii="Times New Roman" w:eastAsia="Calibri" w:hAnsi="Times New Roman" w:cs="Times New Roman"/>
                <w:sz w:val="28"/>
                <w:szCs w:val="28"/>
              </w:rPr>
              <w:t xml:space="preserve">. </w:t>
            </w:r>
            <w:r w:rsidRPr="00B51A3F">
              <w:rPr>
                <w:rFonts w:ascii="Times New Roman" w:eastAsia="Calibri" w:hAnsi="Times New Roman" w:cs="Times New Roman"/>
                <w:sz w:val="28"/>
                <w:szCs w:val="28"/>
              </w:rPr>
              <w:t>Специальные эстафеты</w:t>
            </w:r>
            <w:r>
              <w:rPr>
                <w:rFonts w:ascii="Times New Roman" w:eastAsia="Calibri" w:hAnsi="Times New Roman" w:cs="Times New Roman"/>
                <w:sz w:val="28"/>
                <w:szCs w:val="28"/>
              </w:rPr>
              <w:t xml:space="preserve">. </w:t>
            </w:r>
            <w:r w:rsidRPr="00B51A3F">
              <w:rPr>
                <w:rFonts w:ascii="Times New Roman" w:eastAsia="Calibri" w:hAnsi="Times New Roman" w:cs="Times New Roman"/>
                <w:sz w:val="28"/>
                <w:szCs w:val="28"/>
              </w:rPr>
              <w:t>Сдача контрольных нормативов</w:t>
            </w:r>
            <w:r>
              <w:rPr>
                <w:rFonts w:ascii="Times New Roman" w:eastAsia="Calibri" w:hAnsi="Times New Roman" w:cs="Times New Roman"/>
                <w:sz w:val="28"/>
                <w:szCs w:val="28"/>
              </w:rPr>
              <w:t>.</w:t>
            </w:r>
          </w:p>
        </w:tc>
        <w:tc>
          <w:tcPr>
            <w:tcW w:w="2268" w:type="dxa"/>
            <w:tcBorders>
              <w:top w:val="single" w:sz="4" w:space="0" w:color="auto"/>
              <w:left w:val="single" w:sz="4" w:space="0" w:color="000000"/>
              <w:bottom w:val="single" w:sz="4" w:space="0" w:color="000000"/>
              <w:right w:val="single" w:sz="4" w:space="0" w:color="000000"/>
            </w:tcBorders>
          </w:tcPr>
          <w:p w:rsidR="006F3F41" w:rsidRDefault="006F3F41" w:rsidP="00337F12">
            <w:pPr>
              <w:spacing w:after="200" w:line="360" w:lineRule="auto"/>
              <w:jc w:val="center"/>
              <w:rPr>
                <w:rFonts w:ascii="Times New Roman" w:eastAsia="Calibri" w:hAnsi="Times New Roman" w:cs="Times New Roman"/>
                <w:sz w:val="28"/>
                <w:szCs w:val="28"/>
              </w:rPr>
            </w:pPr>
            <w:r w:rsidRPr="006F3F41">
              <w:rPr>
                <w:rFonts w:ascii="Times New Roman" w:eastAsia="Calibri" w:hAnsi="Times New Roman" w:cs="Times New Roman"/>
                <w:sz w:val="28"/>
                <w:szCs w:val="28"/>
              </w:rPr>
              <w:t>Групповая</w:t>
            </w:r>
          </w:p>
        </w:tc>
        <w:tc>
          <w:tcPr>
            <w:tcW w:w="2552" w:type="dxa"/>
            <w:tcBorders>
              <w:top w:val="single" w:sz="4" w:space="0" w:color="auto"/>
              <w:left w:val="single" w:sz="4" w:space="0" w:color="000000"/>
              <w:bottom w:val="single" w:sz="4" w:space="0" w:color="000000"/>
              <w:right w:val="single" w:sz="4" w:space="0" w:color="000000"/>
            </w:tcBorders>
          </w:tcPr>
          <w:p w:rsidR="006F3F41" w:rsidRDefault="006F3F41" w:rsidP="00337F12">
            <w:pPr>
              <w:spacing w:after="200" w:line="360" w:lineRule="auto"/>
              <w:jc w:val="center"/>
              <w:rPr>
                <w:rFonts w:ascii="Times New Roman" w:eastAsia="Calibri" w:hAnsi="Times New Roman" w:cs="Times New Roman"/>
                <w:sz w:val="28"/>
                <w:szCs w:val="28"/>
              </w:rPr>
            </w:pPr>
            <w:r w:rsidRPr="006F3F41">
              <w:rPr>
                <w:rFonts w:ascii="Times New Roman" w:eastAsia="Calibri" w:hAnsi="Times New Roman" w:cs="Times New Roman"/>
                <w:sz w:val="28"/>
                <w:szCs w:val="28"/>
              </w:rPr>
              <w:t xml:space="preserve">Анализировать упражнения, применяемые в учебно-тренировочном процессе по волейболу. Развивать физические качества, совершенствовать навыки естественных видов движения, подготавливаться к сдаче нормативных требований по </w:t>
            </w:r>
            <w:r w:rsidRPr="006F3F41">
              <w:rPr>
                <w:rFonts w:ascii="Times New Roman" w:eastAsia="Calibri" w:hAnsi="Times New Roman" w:cs="Times New Roman"/>
                <w:sz w:val="28"/>
                <w:szCs w:val="28"/>
              </w:rPr>
              <w:lastRenderedPageBreak/>
              <w:t>видам подготовки и их выполнению.</w:t>
            </w:r>
          </w:p>
        </w:tc>
        <w:tc>
          <w:tcPr>
            <w:tcW w:w="1134" w:type="dxa"/>
            <w:tcBorders>
              <w:top w:val="single" w:sz="4" w:space="0" w:color="auto"/>
              <w:left w:val="single" w:sz="4" w:space="0" w:color="000000"/>
              <w:bottom w:val="single" w:sz="4" w:space="0" w:color="000000"/>
              <w:right w:val="single" w:sz="4" w:space="0" w:color="000000"/>
            </w:tcBorders>
          </w:tcPr>
          <w:p w:rsidR="006F3F41" w:rsidRPr="00337F12" w:rsidRDefault="006F3F41" w:rsidP="00337F12">
            <w:pPr>
              <w:spacing w:after="20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23</w:t>
            </w:r>
          </w:p>
        </w:tc>
      </w:tr>
      <w:tr w:rsidR="006F3F41" w:rsidRPr="00337F12" w:rsidTr="006F3F41">
        <w:trPr>
          <w:trHeight w:val="120"/>
        </w:trPr>
        <w:tc>
          <w:tcPr>
            <w:tcW w:w="2410" w:type="dxa"/>
            <w:tcBorders>
              <w:top w:val="single" w:sz="4" w:space="0" w:color="000000"/>
              <w:left w:val="single" w:sz="4" w:space="0" w:color="000000"/>
              <w:bottom w:val="single" w:sz="4" w:space="0" w:color="000000"/>
              <w:right w:val="single" w:sz="4" w:space="0" w:color="000000"/>
            </w:tcBorders>
          </w:tcPr>
          <w:p w:rsidR="006F3F41" w:rsidRPr="00337F12" w:rsidRDefault="006F3F41" w:rsidP="00FE612F">
            <w:pPr>
              <w:spacing w:after="200" w:line="360" w:lineRule="auto"/>
              <w:rPr>
                <w:rFonts w:ascii="Times New Roman" w:eastAsia="Calibri" w:hAnsi="Times New Roman" w:cs="Times New Roman"/>
                <w:b/>
                <w:sz w:val="28"/>
                <w:szCs w:val="28"/>
              </w:rPr>
            </w:pPr>
            <w:r w:rsidRPr="00337F12">
              <w:rPr>
                <w:rFonts w:ascii="Times New Roman" w:eastAsia="Calibri" w:hAnsi="Times New Roman" w:cs="Times New Roman"/>
                <w:b/>
                <w:sz w:val="28"/>
                <w:szCs w:val="28"/>
              </w:rPr>
              <w:t xml:space="preserve">3. </w:t>
            </w:r>
            <w:r>
              <w:rPr>
                <w:rFonts w:ascii="Times New Roman" w:eastAsia="Calibri" w:hAnsi="Times New Roman" w:cs="Times New Roman"/>
                <w:b/>
                <w:sz w:val="28"/>
                <w:szCs w:val="28"/>
              </w:rPr>
              <w:t>Основы техники и тактики игры.</w:t>
            </w:r>
          </w:p>
        </w:tc>
        <w:tc>
          <w:tcPr>
            <w:tcW w:w="2693" w:type="dxa"/>
            <w:tcBorders>
              <w:top w:val="single" w:sz="4" w:space="0" w:color="000000"/>
              <w:left w:val="single" w:sz="4" w:space="0" w:color="000000"/>
              <w:bottom w:val="single" w:sz="4" w:space="0" w:color="000000"/>
              <w:right w:val="single" w:sz="4" w:space="0" w:color="000000"/>
            </w:tcBorders>
          </w:tcPr>
          <w:p w:rsidR="006F3F41" w:rsidRPr="00B51A3F" w:rsidRDefault="006F3F41" w:rsidP="00FE612F">
            <w:pPr>
              <w:spacing w:after="200" w:line="360" w:lineRule="auto"/>
              <w:rPr>
                <w:rFonts w:eastAsia="Calibri"/>
                <w:sz w:val="28"/>
                <w:szCs w:val="28"/>
              </w:rPr>
            </w:pPr>
            <w:r w:rsidRPr="00B51A3F">
              <w:rPr>
                <w:rFonts w:ascii="Times New Roman" w:eastAsia="Calibri" w:hAnsi="Times New Roman" w:cs="Times New Roman"/>
                <w:sz w:val="28"/>
                <w:szCs w:val="28"/>
              </w:rPr>
              <w:t>Приёмы и передачи мяча</w:t>
            </w:r>
            <w:r>
              <w:rPr>
                <w:rFonts w:ascii="Times New Roman" w:eastAsia="Calibri" w:hAnsi="Times New Roman" w:cs="Times New Roman"/>
                <w:sz w:val="28"/>
                <w:szCs w:val="28"/>
              </w:rPr>
              <w:t xml:space="preserve">. </w:t>
            </w:r>
            <w:r w:rsidRPr="00B51A3F">
              <w:rPr>
                <w:rFonts w:ascii="Times New Roman" w:eastAsia="Calibri" w:hAnsi="Times New Roman" w:cs="Times New Roman"/>
                <w:sz w:val="28"/>
                <w:szCs w:val="28"/>
              </w:rPr>
              <w:t>Подачи мяча</w:t>
            </w:r>
            <w:r>
              <w:rPr>
                <w:rFonts w:ascii="Times New Roman" w:eastAsia="Calibri" w:hAnsi="Times New Roman" w:cs="Times New Roman"/>
                <w:sz w:val="28"/>
                <w:szCs w:val="28"/>
              </w:rPr>
              <w:t xml:space="preserve">. </w:t>
            </w:r>
            <w:r w:rsidRPr="00B51A3F">
              <w:rPr>
                <w:rFonts w:ascii="Times New Roman" w:eastAsia="Calibri" w:hAnsi="Times New Roman" w:cs="Times New Roman"/>
                <w:sz w:val="28"/>
                <w:szCs w:val="28"/>
              </w:rPr>
              <w:t>Нападающие удары</w:t>
            </w:r>
            <w:r>
              <w:rPr>
                <w:rFonts w:ascii="Times New Roman" w:eastAsia="Calibri" w:hAnsi="Times New Roman" w:cs="Times New Roman"/>
                <w:sz w:val="28"/>
                <w:szCs w:val="28"/>
              </w:rPr>
              <w:t xml:space="preserve">. </w:t>
            </w:r>
            <w:r w:rsidRPr="00B51A3F">
              <w:rPr>
                <w:rFonts w:ascii="Times New Roman" w:eastAsia="Calibri" w:hAnsi="Times New Roman" w:cs="Times New Roman"/>
                <w:sz w:val="28"/>
                <w:szCs w:val="28"/>
              </w:rPr>
              <w:t>Блоки</w:t>
            </w:r>
            <w:r>
              <w:rPr>
                <w:rFonts w:ascii="Times New Roman" w:eastAsia="Calibri" w:hAnsi="Times New Roman" w:cs="Times New Roman"/>
                <w:sz w:val="28"/>
                <w:szCs w:val="28"/>
              </w:rPr>
              <w:t xml:space="preserve">. </w:t>
            </w:r>
            <w:r w:rsidRPr="00B51A3F">
              <w:rPr>
                <w:rFonts w:ascii="Times New Roman" w:eastAsia="Calibri" w:hAnsi="Times New Roman" w:cs="Times New Roman"/>
                <w:sz w:val="28"/>
                <w:szCs w:val="28"/>
              </w:rPr>
              <w:t>Передвижения</w:t>
            </w:r>
            <w:r>
              <w:rPr>
                <w:rFonts w:ascii="Times New Roman" w:eastAsia="Calibri" w:hAnsi="Times New Roman" w:cs="Times New Roman"/>
                <w:sz w:val="28"/>
                <w:szCs w:val="28"/>
              </w:rPr>
              <w:t>.</w:t>
            </w:r>
            <w:r w:rsidRPr="00B51A3F">
              <w:rPr>
                <w:rFonts w:ascii="Arial" w:eastAsia="Times New Roman" w:hAnsi="Arial" w:cs="Arial"/>
                <w:color w:val="000000"/>
                <w:sz w:val="21"/>
                <w:szCs w:val="21"/>
                <w:lang w:eastAsia="ru-RU"/>
              </w:rPr>
              <w:t xml:space="preserve"> </w:t>
            </w:r>
            <w:r w:rsidRPr="00B51A3F">
              <w:rPr>
                <w:rFonts w:ascii="Times New Roman" w:eastAsia="Calibri" w:hAnsi="Times New Roman" w:cs="Times New Roman"/>
                <w:sz w:val="28"/>
                <w:szCs w:val="28"/>
              </w:rPr>
              <w:t>Тактика групповых и командных действий в нападении и защите</w:t>
            </w:r>
            <w:r>
              <w:rPr>
                <w:rFonts w:ascii="Times New Roman" w:eastAsia="Calibri" w:hAnsi="Times New Roman" w:cs="Times New Roman"/>
                <w:sz w:val="28"/>
                <w:szCs w:val="28"/>
              </w:rPr>
              <w:t>.</w:t>
            </w:r>
            <w:r>
              <w:rPr>
                <w:rFonts w:eastAsia="Calibri"/>
                <w:sz w:val="28"/>
                <w:szCs w:val="28"/>
              </w:rPr>
              <w:t xml:space="preserve"> </w:t>
            </w:r>
            <w:r w:rsidRPr="00B51A3F">
              <w:rPr>
                <w:rFonts w:ascii="Times New Roman" w:eastAsia="Calibri" w:hAnsi="Times New Roman" w:cs="Times New Roman"/>
                <w:sz w:val="28"/>
                <w:szCs w:val="28"/>
              </w:rPr>
              <w:t>Тактика нападающих ударов</w:t>
            </w:r>
            <w:r>
              <w:rPr>
                <w:rFonts w:eastAsia="Calibri"/>
                <w:sz w:val="28"/>
                <w:szCs w:val="28"/>
              </w:rPr>
              <w:t xml:space="preserve">. </w:t>
            </w:r>
            <w:r w:rsidRPr="00B51A3F">
              <w:rPr>
                <w:rFonts w:ascii="Times New Roman" w:eastAsia="Calibri" w:hAnsi="Times New Roman" w:cs="Times New Roman"/>
                <w:sz w:val="28"/>
                <w:szCs w:val="28"/>
              </w:rPr>
              <w:t>Тактика приёма нападающих ударов</w:t>
            </w:r>
            <w:r>
              <w:rPr>
                <w:rFonts w:ascii="Times New Roman" w:eastAsia="Calibri" w:hAnsi="Times New Roman" w:cs="Times New Roman"/>
                <w:sz w:val="28"/>
                <w:szCs w:val="28"/>
              </w:rPr>
              <w:t>.</w:t>
            </w:r>
          </w:p>
        </w:tc>
        <w:tc>
          <w:tcPr>
            <w:tcW w:w="2268" w:type="dxa"/>
            <w:tcBorders>
              <w:top w:val="single" w:sz="4" w:space="0" w:color="000000"/>
              <w:left w:val="single" w:sz="4" w:space="0" w:color="000000"/>
              <w:bottom w:val="single" w:sz="4" w:space="0" w:color="000000"/>
              <w:right w:val="single" w:sz="4" w:space="0" w:color="000000"/>
            </w:tcBorders>
          </w:tcPr>
          <w:p w:rsidR="006F3F41" w:rsidRDefault="006F3F41" w:rsidP="00337F12">
            <w:pPr>
              <w:spacing w:after="200" w:line="360" w:lineRule="auto"/>
              <w:jc w:val="center"/>
              <w:rPr>
                <w:rFonts w:ascii="Times New Roman" w:eastAsia="Calibri" w:hAnsi="Times New Roman" w:cs="Times New Roman"/>
                <w:sz w:val="28"/>
                <w:szCs w:val="28"/>
              </w:rPr>
            </w:pPr>
            <w:r w:rsidRPr="006F3F41">
              <w:rPr>
                <w:rFonts w:ascii="Times New Roman" w:eastAsia="Calibri" w:hAnsi="Times New Roman" w:cs="Times New Roman"/>
                <w:sz w:val="28"/>
                <w:szCs w:val="28"/>
              </w:rPr>
              <w:t>Групповая</w:t>
            </w:r>
          </w:p>
          <w:p w:rsidR="006F3F41" w:rsidRDefault="006F3F41" w:rsidP="00337F12">
            <w:pPr>
              <w:spacing w:after="20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Индивидуальная</w:t>
            </w:r>
          </w:p>
        </w:tc>
        <w:tc>
          <w:tcPr>
            <w:tcW w:w="2552" w:type="dxa"/>
            <w:tcBorders>
              <w:top w:val="single" w:sz="4" w:space="0" w:color="000000"/>
              <w:left w:val="single" w:sz="4" w:space="0" w:color="000000"/>
              <w:bottom w:val="single" w:sz="4" w:space="0" w:color="000000"/>
              <w:right w:val="single" w:sz="4" w:space="0" w:color="000000"/>
            </w:tcBorders>
          </w:tcPr>
          <w:p w:rsidR="006F3F41" w:rsidRDefault="006F3F41" w:rsidP="00337F12">
            <w:pPr>
              <w:spacing w:after="200" w:line="360" w:lineRule="auto"/>
              <w:jc w:val="center"/>
              <w:rPr>
                <w:rFonts w:ascii="Times New Roman" w:eastAsia="Calibri" w:hAnsi="Times New Roman" w:cs="Times New Roman"/>
                <w:sz w:val="28"/>
                <w:szCs w:val="28"/>
              </w:rPr>
            </w:pPr>
            <w:r w:rsidRPr="006F3F41">
              <w:rPr>
                <w:rFonts w:ascii="Times New Roman" w:eastAsia="Calibri" w:hAnsi="Times New Roman" w:cs="Times New Roman"/>
                <w:sz w:val="28"/>
                <w:szCs w:val="28"/>
              </w:rPr>
              <w:t>Выполнять передачу мяча сверху двумя руками, отбивание мяча в прыжке кулаком через сетку, разные виды подач и нападающие удары.</w:t>
            </w:r>
            <w:r w:rsidR="00CC4767" w:rsidRPr="00CC4767">
              <w:rPr>
                <w:rFonts w:ascii="Open Sans" w:hAnsi="Open Sans" w:cs="Open Sans"/>
                <w:color w:val="00000A"/>
                <w:sz w:val="27"/>
                <w:szCs w:val="27"/>
                <w:shd w:val="clear" w:color="auto" w:fill="FFFFFF"/>
              </w:rPr>
              <w:t xml:space="preserve"> </w:t>
            </w:r>
            <w:r w:rsidR="00CC4767" w:rsidRPr="00CC4767">
              <w:rPr>
                <w:rFonts w:ascii="Times New Roman" w:eastAsia="Calibri" w:hAnsi="Times New Roman" w:cs="Times New Roman"/>
                <w:sz w:val="28"/>
                <w:szCs w:val="28"/>
              </w:rPr>
              <w:t>Освоить технику верхней прямой подачи мяча. Детальное ознакомление с техникой. Выполнять упражнения для закрепления техники.</w:t>
            </w:r>
          </w:p>
        </w:tc>
        <w:tc>
          <w:tcPr>
            <w:tcW w:w="1134" w:type="dxa"/>
            <w:tcBorders>
              <w:top w:val="single" w:sz="4" w:space="0" w:color="000000"/>
              <w:left w:val="single" w:sz="4" w:space="0" w:color="000000"/>
              <w:bottom w:val="single" w:sz="4" w:space="0" w:color="000000"/>
              <w:right w:val="single" w:sz="4" w:space="0" w:color="000000"/>
            </w:tcBorders>
            <w:hideMark/>
          </w:tcPr>
          <w:p w:rsidR="006F3F41" w:rsidRPr="00337F12" w:rsidRDefault="006F3F41" w:rsidP="00337F12">
            <w:pPr>
              <w:spacing w:after="20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6F3F41" w:rsidRPr="00337F12" w:rsidTr="006F3F41">
        <w:trPr>
          <w:trHeight w:val="240"/>
        </w:trPr>
        <w:tc>
          <w:tcPr>
            <w:tcW w:w="2410" w:type="dxa"/>
            <w:tcBorders>
              <w:top w:val="single" w:sz="4" w:space="0" w:color="000000"/>
              <w:left w:val="single" w:sz="4" w:space="0" w:color="000000"/>
              <w:bottom w:val="single" w:sz="4" w:space="0" w:color="auto"/>
              <w:right w:val="single" w:sz="4" w:space="0" w:color="000000"/>
            </w:tcBorders>
          </w:tcPr>
          <w:p w:rsidR="006F3F41" w:rsidRPr="00337F12" w:rsidRDefault="006F3F41" w:rsidP="00FE612F">
            <w:pPr>
              <w:spacing w:after="200" w:line="360" w:lineRule="auto"/>
              <w:rPr>
                <w:rFonts w:ascii="Times New Roman" w:eastAsia="Calibri" w:hAnsi="Times New Roman" w:cs="Times New Roman"/>
                <w:b/>
                <w:sz w:val="28"/>
                <w:szCs w:val="28"/>
              </w:rPr>
            </w:pPr>
            <w:r w:rsidRPr="00337F12">
              <w:rPr>
                <w:rFonts w:ascii="Times New Roman" w:eastAsia="Calibri" w:hAnsi="Times New Roman" w:cs="Times New Roman"/>
                <w:b/>
                <w:sz w:val="28"/>
                <w:szCs w:val="28"/>
              </w:rPr>
              <w:t xml:space="preserve">4. </w:t>
            </w:r>
            <w:r>
              <w:rPr>
                <w:rFonts w:ascii="Times New Roman" w:eastAsia="Calibri" w:hAnsi="Times New Roman" w:cs="Times New Roman"/>
                <w:b/>
                <w:sz w:val="28"/>
                <w:szCs w:val="28"/>
              </w:rPr>
              <w:t>Правила соревнований, их организация и проведение.</w:t>
            </w:r>
          </w:p>
        </w:tc>
        <w:tc>
          <w:tcPr>
            <w:tcW w:w="2693" w:type="dxa"/>
            <w:tcBorders>
              <w:top w:val="single" w:sz="4" w:space="0" w:color="000000"/>
              <w:left w:val="single" w:sz="4" w:space="0" w:color="000000"/>
              <w:bottom w:val="single" w:sz="4" w:space="0" w:color="auto"/>
              <w:right w:val="single" w:sz="4" w:space="0" w:color="000000"/>
            </w:tcBorders>
          </w:tcPr>
          <w:p w:rsidR="006F3F41" w:rsidRPr="00337F12" w:rsidRDefault="006F3F41" w:rsidP="00FE612F">
            <w:pPr>
              <w:spacing w:after="200" w:line="360" w:lineRule="auto"/>
              <w:rPr>
                <w:rFonts w:ascii="Times New Roman" w:eastAsia="Calibri" w:hAnsi="Times New Roman" w:cs="Times New Roman"/>
                <w:sz w:val="28"/>
                <w:szCs w:val="28"/>
              </w:rPr>
            </w:pPr>
            <w:r w:rsidRPr="00B51A3F">
              <w:rPr>
                <w:rFonts w:ascii="Times New Roman" w:eastAsia="Calibri" w:hAnsi="Times New Roman" w:cs="Times New Roman"/>
                <w:sz w:val="28"/>
                <w:szCs w:val="28"/>
              </w:rPr>
              <w:t>Жесты судей. Правила подачи мяча. Передача двумя руками</w:t>
            </w:r>
            <w:r>
              <w:rPr>
                <w:rFonts w:ascii="Times New Roman" w:eastAsia="Calibri" w:hAnsi="Times New Roman" w:cs="Times New Roman"/>
                <w:sz w:val="28"/>
                <w:szCs w:val="28"/>
              </w:rPr>
              <w:t xml:space="preserve"> сверху в четверках через сетку</w:t>
            </w:r>
            <w:r w:rsidRPr="00B51A3F">
              <w:rPr>
                <w:rFonts w:ascii="Times New Roman" w:eastAsia="Calibri" w:hAnsi="Times New Roman" w:cs="Times New Roman"/>
                <w:sz w:val="28"/>
                <w:szCs w:val="28"/>
              </w:rPr>
              <w:t xml:space="preserve">. Прием и передача мяча двумя руками снизу </w:t>
            </w:r>
            <w:r w:rsidRPr="00B51A3F">
              <w:rPr>
                <w:rFonts w:ascii="Times New Roman" w:eastAsia="Calibri" w:hAnsi="Times New Roman" w:cs="Times New Roman"/>
                <w:sz w:val="28"/>
                <w:szCs w:val="28"/>
              </w:rPr>
              <w:lastRenderedPageBreak/>
              <w:t>в четверках через сетку. Нижняя прямая подача мяча в парах через сетку. Игра в мини – волейбол.</w:t>
            </w:r>
          </w:p>
        </w:tc>
        <w:tc>
          <w:tcPr>
            <w:tcW w:w="2268" w:type="dxa"/>
            <w:tcBorders>
              <w:top w:val="single" w:sz="4" w:space="0" w:color="000000"/>
              <w:left w:val="single" w:sz="4" w:space="0" w:color="000000"/>
              <w:bottom w:val="single" w:sz="4" w:space="0" w:color="auto"/>
              <w:right w:val="single" w:sz="4" w:space="0" w:color="000000"/>
            </w:tcBorders>
          </w:tcPr>
          <w:p w:rsidR="006F3F41" w:rsidRDefault="006F3F41" w:rsidP="00337F12">
            <w:pPr>
              <w:spacing w:after="200" w:line="360" w:lineRule="auto"/>
              <w:jc w:val="center"/>
              <w:rPr>
                <w:rFonts w:ascii="Times New Roman" w:eastAsia="Calibri" w:hAnsi="Times New Roman" w:cs="Times New Roman"/>
                <w:sz w:val="28"/>
                <w:szCs w:val="28"/>
              </w:rPr>
            </w:pPr>
            <w:r w:rsidRPr="006F3F41">
              <w:rPr>
                <w:rFonts w:ascii="Times New Roman" w:eastAsia="Calibri" w:hAnsi="Times New Roman" w:cs="Times New Roman"/>
                <w:sz w:val="28"/>
                <w:szCs w:val="28"/>
              </w:rPr>
              <w:lastRenderedPageBreak/>
              <w:t>Групповая</w:t>
            </w:r>
          </w:p>
          <w:p w:rsidR="006F3F41" w:rsidRDefault="006F3F41" w:rsidP="00337F12">
            <w:pPr>
              <w:spacing w:after="20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Индивидуальная</w:t>
            </w:r>
          </w:p>
        </w:tc>
        <w:tc>
          <w:tcPr>
            <w:tcW w:w="2552" w:type="dxa"/>
            <w:tcBorders>
              <w:top w:val="single" w:sz="4" w:space="0" w:color="000000"/>
              <w:left w:val="single" w:sz="4" w:space="0" w:color="000000"/>
              <w:bottom w:val="single" w:sz="4" w:space="0" w:color="auto"/>
              <w:right w:val="single" w:sz="4" w:space="0" w:color="000000"/>
            </w:tcBorders>
          </w:tcPr>
          <w:p w:rsidR="006F3F41" w:rsidRDefault="006F3F41" w:rsidP="00337F12">
            <w:pPr>
              <w:spacing w:after="200" w:line="360" w:lineRule="auto"/>
              <w:jc w:val="center"/>
              <w:rPr>
                <w:rFonts w:ascii="Times New Roman" w:eastAsia="Calibri" w:hAnsi="Times New Roman" w:cs="Times New Roman"/>
                <w:sz w:val="28"/>
                <w:szCs w:val="28"/>
              </w:rPr>
            </w:pPr>
            <w:r w:rsidRPr="006F3F41">
              <w:rPr>
                <w:rFonts w:ascii="Times New Roman" w:eastAsia="Calibri" w:hAnsi="Times New Roman" w:cs="Times New Roman"/>
                <w:sz w:val="28"/>
                <w:szCs w:val="28"/>
              </w:rPr>
              <w:t>Осуществлять индивидуальные, групповые и командные действия при игре в волейбол.</w:t>
            </w:r>
          </w:p>
        </w:tc>
        <w:tc>
          <w:tcPr>
            <w:tcW w:w="1134" w:type="dxa"/>
            <w:tcBorders>
              <w:top w:val="single" w:sz="4" w:space="0" w:color="000000"/>
              <w:left w:val="single" w:sz="4" w:space="0" w:color="000000"/>
              <w:bottom w:val="single" w:sz="4" w:space="0" w:color="auto"/>
              <w:right w:val="single" w:sz="4" w:space="0" w:color="000000"/>
            </w:tcBorders>
            <w:hideMark/>
          </w:tcPr>
          <w:p w:rsidR="006F3F41" w:rsidRPr="00337F12" w:rsidRDefault="006F3F41" w:rsidP="00337F12">
            <w:pPr>
              <w:spacing w:after="20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6F3F41" w:rsidRPr="00337F12" w:rsidTr="006F3F41">
        <w:trPr>
          <w:trHeight w:val="565"/>
        </w:trPr>
        <w:tc>
          <w:tcPr>
            <w:tcW w:w="2410" w:type="dxa"/>
            <w:tcBorders>
              <w:top w:val="single" w:sz="4" w:space="0" w:color="auto"/>
              <w:left w:val="single" w:sz="4" w:space="0" w:color="000000"/>
              <w:bottom w:val="single" w:sz="4" w:space="0" w:color="auto"/>
              <w:right w:val="single" w:sz="4" w:space="0" w:color="000000"/>
            </w:tcBorders>
          </w:tcPr>
          <w:p w:rsidR="006F3F41" w:rsidRPr="00337F12" w:rsidRDefault="006F3F41" w:rsidP="00FE612F">
            <w:pPr>
              <w:spacing w:after="200" w:line="360" w:lineRule="auto"/>
              <w:rPr>
                <w:rFonts w:ascii="Times New Roman" w:eastAsia="Calibri" w:hAnsi="Times New Roman" w:cs="Times New Roman"/>
                <w:b/>
                <w:sz w:val="28"/>
                <w:szCs w:val="28"/>
              </w:rPr>
            </w:pPr>
            <w:r w:rsidRPr="00337F12">
              <w:rPr>
                <w:rFonts w:ascii="Times New Roman" w:eastAsia="Calibri" w:hAnsi="Times New Roman" w:cs="Times New Roman"/>
                <w:b/>
                <w:sz w:val="28"/>
                <w:szCs w:val="28"/>
              </w:rPr>
              <w:t xml:space="preserve">5. </w:t>
            </w:r>
            <w:r>
              <w:rPr>
                <w:rFonts w:ascii="Times New Roman" w:eastAsia="Calibri" w:hAnsi="Times New Roman" w:cs="Times New Roman"/>
                <w:b/>
                <w:sz w:val="28"/>
                <w:szCs w:val="28"/>
              </w:rPr>
              <w:t>Контрольные игры и соревнования.</w:t>
            </w:r>
          </w:p>
        </w:tc>
        <w:tc>
          <w:tcPr>
            <w:tcW w:w="2693" w:type="dxa"/>
            <w:tcBorders>
              <w:top w:val="single" w:sz="4" w:space="0" w:color="auto"/>
              <w:left w:val="single" w:sz="4" w:space="0" w:color="000000"/>
              <w:bottom w:val="single" w:sz="4" w:space="0" w:color="auto"/>
              <w:right w:val="single" w:sz="4" w:space="0" w:color="000000"/>
            </w:tcBorders>
          </w:tcPr>
          <w:p w:rsidR="006F3F41" w:rsidRPr="00B51A3F" w:rsidRDefault="006F3F41" w:rsidP="00B51A3F">
            <w:pPr>
              <w:spacing w:after="200" w:line="360" w:lineRule="auto"/>
              <w:rPr>
                <w:rFonts w:eastAsia="Calibri"/>
                <w:sz w:val="28"/>
                <w:szCs w:val="28"/>
              </w:rPr>
            </w:pPr>
            <w:r>
              <w:rPr>
                <w:rFonts w:ascii="Times New Roman" w:eastAsia="Calibri" w:hAnsi="Times New Roman" w:cs="Times New Roman"/>
                <w:sz w:val="28"/>
                <w:szCs w:val="28"/>
              </w:rPr>
              <w:t>Правила соревнований по волейболу. Товарищеские</w:t>
            </w:r>
            <w:r w:rsidRPr="00B51A3F">
              <w:rPr>
                <w:rFonts w:ascii="Times New Roman" w:eastAsia="Calibri" w:hAnsi="Times New Roman" w:cs="Times New Roman"/>
                <w:sz w:val="28"/>
                <w:szCs w:val="28"/>
              </w:rPr>
              <w:t xml:space="preserve"> </w:t>
            </w:r>
            <w:r>
              <w:rPr>
                <w:rFonts w:ascii="Times New Roman" w:eastAsia="Calibri" w:hAnsi="Times New Roman" w:cs="Times New Roman"/>
                <w:sz w:val="28"/>
                <w:szCs w:val="28"/>
              </w:rPr>
              <w:t>игры.</w:t>
            </w:r>
            <w:r>
              <w:rPr>
                <w:rFonts w:eastAsia="Calibri"/>
                <w:sz w:val="28"/>
                <w:szCs w:val="28"/>
              </w:rPr>
              <w:t xml:space="preserve"> </w:t>
            </w:r>
            <w:r w:rsidRPr="00B51A3F">
              <w:rPr>
                <w:rFonts w:ascii="Times New Roman" w:eastAsia="Calibri" w:hAnsi="Times New Roman" w:cs="Times New Roman"/>
                <w:sz w:val="28"/>
                <w:szCs w:val="28"/>
              </w:rPr>
              <w:t>Правила соревнований.</w:t>
            </w:r>
          </w:p>
        </w:tc>
        <w:tc>
          <w:tcPr>
            <w:tcW w:w="2268" w:type="dxa"/>
            <w:tcBorders>
              <w:top w:val="single" w:sz="4" w:space="0" w:color="auto"/>
              <w:left w:val="single" w:sz="4" w:space="0" w:color="000000"/>
              <w:bottom w:val="single" w:sz="4" w:space="0" w:color="000000"/>
              <w:right w:val="single" w:sz="4" w:space="0" w:color="000000"/>
            </w:tcBorders>
          </w:tcPr>
          <w:p w:rsidR="006F3F41" w:rsidRDefault="006F3F41" w:rsidP="00337F12">
            <w:pPr>
              <w:spacing w:after="200" w:line="360" w:lineRule="auto"/>
              <w:jc w:val="center"/>
              <w:rPr>
                <w:rFonts w:ascii="Times New Roman" w:eastAsia="Calibri" w:hAnsi="Times New Roman" w:cs="Times New Roman"/>
                <w:sz w:val="28"/>
                <w:szCs w:val="28"/>
              </w:rPr>
            </w:pPr>
            <w:r w:rsidRPr="006F3F41">
              <w:rPr>
                <w:rFonts w:ascii="Times New Roman" w:eastAsia="Calibri" w:hAnsi="Times New Roman" w:cs="Times New Roman"/>
                <w:sz w:val="28"/>
                <w:szCs w:val="28"/>
              </w:rPr>
              <w:t>Групповая</w:t>
            </w:r>
          </w:p>
        </w:tc>
        <w:tc>
          <w:tcPr>
            <w:tcW w:w="2552" w:type="dxa"/>
            <w:tcBorders>
              <w:top w:val="single" w:sz="4" w:space="0" w:color="auto"/>
              <w:left w:val="single" w:sz="4" w:space="0" w:color="000000"/>
              <w:bottom w:val="single" w:sz="4" w:space="0" w:color="000000"/>
              <w:right w:val="single" w:sz="4" w:space="0" w:color="000000"/>
            </w:tcBorders>
          </w:tcPr>
          <w:p w:rsidR="006F3F41" w:rsidRDefault="006F3F41" w:rsidP="00337F12">
            <w:pPr>
              <w:spacing w:after="200" w:line="360" w:lineRule="auto"/>
              <w:jc w:val="center"/>
              <w:rPr>
                <w:rFonts w:ascii="Times New Roman" w:eastAsia="Calibri" w:hAnsi="Times New Roman" w:cs="Times New Roman"/>
                <w:sz w:val="28"/>
                <w:szCs w:val="28"/>
              </w:rPr>
            </w:pPr>
            <w:r w:rsidRPr="006F3F41">
              <w:rPr>
                <w:rFonts w:ascii="Times New Roman" w:eastAsia="Calibri" w:hAnsi="Times New Roman" w:cs="Times New Roman"/>
                <w:sz w:val="28"/>
                <w:szCs w:val="28"/>
              </w:rPr>
              <w:t>Применять полученные знания на занятиях волейболом, анализировать разбор проведенных игр, понимать тактический план игры.</w:t>
            </w:r>
          </w:p>
        </w:tc>
        <w:tc>
          <w:tcPr>
            <w:tcW w:w="1134" w:type="dxa"/>
            <w:tcBorders>
              <w:top w:val="single" w:sz="4" w:space="0" w:color="auto"/>
              <w:left w:val="single" w:sz="4" w:space="0" w:color="000000"/>
              <w:bottom w:val="single" w:sz="4" w:space="0" w:color="000000"/>
              <w:right w:val="single" w:sz="4" w:space="0" w:color="000000"/>
            </w:tcBorders>
          </w:tcPr>
          <w:p w:rsidR="006F3F41" w:rsidRPr="00337F12" w:rsidRDefault="006F3F41" w:rsidP="00337F12">
            <w:pPr>
              <w:spacing w:after="20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6F3F41" w:rsidRPr="00337F12" w:rsidTr="006F3F41">
        <w:trPr>
          <w:trHeight w:val="269"/>
        </w:trPr>
        <w:tc>
          <w:tcPr>
            <w:tcW w:w="2410" w:type="dxa"/>
            <w:tcBorders>
              <w:top w:val="single" w:sz="4" w:space="0" w:color="auto"/>
              <w:left w:val="single" w:sz="4" w:space="0" w:color="000000"/>
              <w:bottom w:val="single" w:sz="4" w:space="0" w:color="auto"/>
              <w:right w:val="single" w:sz="4" w:space="0" w:color="000000"/>
            </w:tcBorders>
          </w:tcPr>
          <w:p w:rsidR="006F3F41" w:rsidRPr="00337F12" w:rsidRDefault="006F3F41" w:rsidP="00337F12">
            <w:pPr>
              <w:spacing w:after="200" w:line="360" w:lineRule="auto"/>
              <w:rPr>
                <w:rFonts w:ascii="Times New Roman" w:eastAsia="Calibri" w:hAnsi="Times New Roman" w:cs="Times New Roman"/>
                <w:b/>
                <w:sz w:val="28"/>
                <w:szCs w:val="28"/>
              </w:rPr>
            </w:pPr>
            <w:r w:rsidRPr="00337F12">
              <w:rPr>
                <w:rFonts w:ascii="Times New Roman" w:eastAsia="Calibri" w:hAnsi="Times New Roman" w:cs="Times New Roman"/>
                <w:b/>
                <w:sz w:val="28"/>
                <w:szCs w:val="28"/>
              </w:rPr>
              <w:t>Итого</w:t>
            </w:r>
          </w:p>
        </w:tc>
        <w:tc>
          <w:tcPr>
            <w:tcW w:w="2693" w:type="dxa"/>
            <w:tcBorders>
              <w:top w:val="single" w:sz="4" w:space="0" w:color="auto"/>
              <w:left w:val="single" w:sz="4" w:space="0" w:color="000000"/>
              <w:bottom w:val="single" w:sz="4" w:space="0" w:color="auto"/>
              <w:right w:val="single" w:sz="4" w:space="0" w:color="000000"/>
            </w:tcBorders>
          </w:tcPr>
          <w:p w:rsidR="006F3F41" w:rsidRPr="00337F12" w:rsidRDefault="006F3F41" w:rsidP="00337F12">
            <w:pPr>
              <w:spacing w:after="200" w:line="360" w:lineRule="auto"/>
              <w:rPr>
                <w:rFonts w:ascii="Times New Roman" w:eastAsia="Calibri" w:hAnsi="Times New Roman" w:cs="Times New Roman"/>
                <w:b/>
                <w:sz w:val="28"/>
                <w:szCs w:val="28"/>
              </w:rPr>
            </w:pPr>
          </w:p>
        </w:tc>
        <w:tc>
          <w:tcPr>
            <w:tcW w:w="2268" w:type="dxa"/>
            <w:tcBorders>
              <w:top w:val="single" w:sz="4" w:space="0" w:color="auto"/>
              <w:left w:val="single" w:sz="4" w:space="0" w:color="000000"/>
              <w:bottom w:val="single" w:sz="4" w:space="0" w:color="auto"/>
              <w:right w:val="single" w:sz="4" w:space="0" w:color="000000"/>
            </w:tcBorders>
          </w:tcPr>
          <w:p w:rsidR="006F3F41" w:rsidRDefault="006F3F41" w:rsidP="00337F12">
            <w:pPr>
              <w:spacing w:after="200" w:line="360" w:lineRule="auto"/>
              <w:jc w:val="center"/>
              <w:rPr>
                <w:rFonts w:ascii="Times New Roman" w:eastAsia="Calibri" w:hAnsi="Times New Roman" w:cs="Times New Roman"/>
                <w:sz w:val="28"/>
                <w:szCs w:val="28"/>
              </w:rPr>
            </w:pPr>
          </w:p>
        </w:tc>
        <w:tc>
          <w:tcPr>
            <w:tcW w:w="2552" w:type="dxa"/>
            <w:tcBorders>
              <w:top w:val="single" w:sz="4" w:space="0" w:color="auto"/>
              <w:left w:val="single" w:sz="4" w:space="0" w:color="000000"/>
              <w:bottom w:val="single" w:sz="4" w:space="0" w:color="auto"/>
              <w:right w:val="single" w:sz="4" w:space="0" w:color="000000"/>
            </w:tcBorders>
          </w:tcPr>
          <w:p w:rsidR="006F3F41" w:rsidRDefault="006F3F41" w:rsidP="00337F12">
            <w:pPr>
              <w:spacing w:after="200" w:line="360" w:lineRule="auto"/>
              <w:jc w:val="center"/>
              <w:rPr>
                <w:rFonts w:ascii="Times New Roman" w:eastAsia="Calibri" w:hAnsi="Times New Roman" w:cs="Times New Roman"/>
                <w:sz w:val="28"/>
                <w:szCs w:val="28"/>
              </w:rPr>
            </w:pPr>
          </w:p>
        </w:tc>
        <w:tc>
          <w:tcPr>
            <w:tcW w:w="1134" w:type="dxa"/>
            <w:tcBorders>
              <w:top w:val="single" w:sz="4" w:space="0" w:color="auto"/>
              <w:left w:val="single" w:sz="4" w:space="0" w:color="000000"/>
              <w:bottom w:val="single" w:sz="4" w:space="0" w:color="auto"/>
              <w:right w:val="single" w:sz="4" w:space="0" w:color="000000"/>
            </w:tcBorders>
          </w:tcPr>
          <w:p w:rsidR="006F3F41" w:rsidRPr="00337F12" w:rsidRDefault="006F3F41" w:rsidP="00337F12">
            <w:pPr>
              <w:spacing w:after="20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68</w:t>
            </w:r>
          </w:p>
        </w:tc>
      </w:tr>
    </w:tbl>
    <w:p w:rsidR="00D46049" w:rsidRDefault="00D46049" w:rsidP="00337F12">
      <w:pPr>
        <w:shd w:val="clear" w:color="auto" w:fill="FFFFFF"/>
        <w:spacing w:after="0" w:line="276" w:lineRule="atLeast"/>
        <w:jc w:val="both"/>
        <w:rPr>
          <w:rFonts w:ascii="Helvetica" w:eastAsia="Times New Roman" w:hAnsi="Helvetica" w:cs="Helvetica"/>
          <w:color w:val="212121"/>
          <w:sz w:val="24"/>
          <w:szCs w:val="24"/>
          <w:lang w:eastAsia="ru-RU"/>
        </w:rPr>
      </w:pPr>
    </w:p>
    <w:p w:rsidR="00992487" w:rsidRDefault="00992487" w:rsidP="00337F12">
      <w:pPr>
        <w:shd w:val="clear" w:color="auto" w:fill="FFFFFF"/>
        <w:spacing w:after="0" w:line="276" w:lineRule="atLeast"/>
        <w:jc w:val="both"/>
        <w:rPr>
          <w:rFonts w:ascii="Helvetica" w:eastAsia="Times New Roman" w:hAnsi="Helvetica" w:cs="Helvetica"/>
          <w:color w:val="212121"/>
          <w:sz w:val="24"/>
          <w:szCs w:val="24"/>
          <w:lang w:eastAsia="ru-RU"/>
        </w:rPr>
      </w:pPr>
    </w:p>
    <w:p w:rsidR="00992487" w:rsidRPr="00337F12" w:rsidRDefault="00992487" w:rsidP="00337F12">
      <w:pPr>
        <w:shd w:val="clear" w:color="auto" w:fill="FFFFFF"/>
        <w:spacing w:after="0" w:line="276" w:lineRule="atLeast"/>
        <w:jc w:val="both"/>
        <w:rPr>
          <w:rFonts w:ascii="Helvetica" w:eastAsia="Times New Roman" w:hAnsi="Helvetica" w:cs="Helvetica"/>
          <w:color w:val="212121"/>
          <w:sz w:val="24"/>
          <w:szCs w:val="24"/>
          <w:lang w:eastAsia="ru-RU"/>
        </w:rPr>
      </w:pPr>
    </w:p>
    <w:p w:rsidR="00FE2AED" w:rsidRPr="002F7F38" w:rsidRDefault="002F7F38" w:rsidP="00B01E56">
      <w:pPr>
        <w:shd w:val="clear" w:color="auto" w:fill="FFFFFF"/>
        <w:spacing w:after="0" w:line="240" w:lineRule="auto"/>
        <w:jc w:val="center"/>
        <w:rPr>
          <w:rFonts w:ascii="Helvetica" w:eastAsia="Times New Roman" w:hAnsi="Helvetica" w:cs="Helvetica"/>
          <w:color w:val="212121"/>
          <w:sz w:val="28"/>
          <w:szCs w:val="28"/>
          <w:lang w:eastAsia="ru-RU"/>
        </w:rPr>
      </w:pPr>
      <w:r w:rsidRPr="002F7F38">
        <w:rPr>
          <w:rFonts w:ascii="Times New Roman" w:eastAsia="Times New Roman" w:hAnsi="Times New Roman" w:cs="Times New Roman"/>
          <w:b/>
          <w:bCs/>
          <w:color w:val="212121"/>
          <w:sz w:val="28"/>
          <w:szCs w:val="28"/>
          <w:lang w:eastAsia="ru-RU"/>
        </w:rPr>
        <w:t>4.</w:t>
      </w:r>
      <w:r>
        <w:rPr>
          <w:rFonts w:ascii="Times New Roman" w:eastAsia="Times New Roman" w:hAnsi="Times New Roman" w:cs="Times New Roman"/>
          <w:b/>
          <w:bCs/>
          <w:color w:val="212121"/>
          <w:sz w:val="28"/>
          <w:szCs w:val="28"/>
          <w:lang w:eastAsia="ru-RU"/>
        </w:rPr>
        <w:t xml:space="preserve"> </w:t>
      </w:r>
      <w:r w:rsidR="00FE2AED" w:rsidRPr="002F7F38">
        <w:rPr>
          <w:rFonts w:ascii="Times New Roman" w:eastAsia="Times New Roman" w:hAnsi="Times New Roman" w:cs="Times New Roman"/>
          <w:b/>
          <w:bCs/>
          <w:color w:val="212121"/>
          <w:sz w:val="28"/>
          <w:szCs w:val="28"/>
          <w:lang w:eastAsia="ru-RU"/>
        </w:rPr>
        <w:t>Календарно-тематическое планирование занятий</w:t>
      </w:r>
    </w:p>
    <w:p w:rsidR="00FE2AED" w:rsidRPr="00FE2AED" w:rsidRDefault="003F63C6" w:rsidP="00B01E56">
      <w:pPr>
        <w:shd w:val="clear" w:color="auto" w:fill="FFFFFF"/>
        <w:spacing w:after="0" w:line="240" w:lineRule="auto"/>
        <w:jc w:val="center"/>
        <w:rPr>
          <w:rFonts w:ascii="Helvetica" w:eastAsia="Times New Roman" w:hAnsi="Helvetica" w:cs="Helvetica"/>
          <w:color w:val="212121"/>
          <w:sz w:val="28"/>
          <w:szCs w:val="28"/>
          <w:lang w:eastAsia="ru-RU"/>
        </w:rPr>
      </w:pPr>
      <w:r>
        <w:rPr>
          <w:rFonts w:ascii="Times New Roman" w:eastAsia="Times New Roman" w:hAnsi="Times New Roman" w:cs="Times New Roman"/>
          <w:b/>
          <w:bCs/>
          <w:color w:val="212121"/>
          <w:sz w:val="28"/>
          <w:szCs w:val="28"/>
          <w:lang w:eastAsia="ru-RU"/>
        </w:rPr>
        <w:t>по волейболу (</w:t>
      </w:r>
      <w:r w:rsidR="00901E43">
        <w:rPr>
          <w:rFonts w:ascii="Times New Roman" w:eastAsia="Times New Roman" w:hAnsi="Times New Roman" w:cs="Times New Roman"/>
          <w:b/>
          <w:bCs/>
          <w:color w:val="212121"/>
          <w:sz w:val="28"/>
          <w:szCs w:val="28"/>
          <w:lang w:eastAsia="ru-RU"/>
        </w:rPr>
        <w:t>9</w:t>
      </w:r>
      <w:r w:rsidR="005137B5">
        <w:rPr>
          <w:rFonts w:ascii="Times New Roman" w:eastAsia="Times New Roman" w:hAnsi="Times New Roman" w:cs="Times New Roman"/>
          <w:b/>
          <w:bCs/>
          <w:color w:val="212121"/>
          <w:sz w:val="28"/>
          <w:szCs w:val="28"/>
          <w:lang w:eastAsia="ru-RU"/>
        </w:rPr>
        <w:t xml:space="preserve"> </w:t>
      </w:r>
      <w:r w:rsidR="00FE2AED" w:rsidRPr="00FE2AED">
        <w:rPr>
          <w:rFonts w:ascii="Times New Roman" w:eastAsia="Times New Roman" w:hAnsi="Times New Roman" w:cs="Times New Roman"/>
          <w:b/>
          <w:bCs/>
          <w:color w:val="212121"/>
          <w:sz w:val="28"/>
          <w:szCs w:val="28"/>
          <w:lang w:eastAsia="ru-RU"/>
        </w:rPr>
        <w:t>класс) </w:t>
      </w:r>
    </w:p>
    <w:tbl>
      <w:tblPr>
        <w:tblW w:w="10796" w:type="dxa"/>
        <w:tblInd w:w="-114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50"/>
        <w:gridCol w:w="4356"/>
        <w:gridCol w:w="1699"/>
        <w:gridCol w:w="1994"/>
        <w:gridCol w:w="1897"/>
      </w:tblGrid>
      <w:tr w:rsidR="002F7F38" w:rsidRPr="00FE2AED" w:rsidTr="00CC4767">
        <w:trPr>
          <w:trHeight w:val="567"/>
        </w:trPr>
        <w:tc>
          <w:tcPr>
            <w:tcW w:w="850"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FE2AED">
            <w:pPr>
              <w:spacing w:after="0" w:line="240" w:lineRule="auto"/>
              <w:jc w:val="both"/>
              <w:rPr>
                <w:rFonts w:ascii="Times New Roman" w:eastAsia="Times New Roman" w:hAnsi="Times New Roman" w:cs="Times New Roman"/>
                <w:sz w:val="28"/>
                <w:szCs w:val="28"/>
                <w:lang w:eastAsia="ru-RU"/>
              </w:rPr>
            </w:pPr>
            <w:r w:rsidRPr="002F7F38">
              <w:rPr>
                <w:rFonts w:ascii="Times New Roman" w:eastAsia="Times New Roman" w:hAnsi="Times New Roman" w:cs="Times New Roman"/>
                <w:b/>
                <w:bCs/>
                <w:sz w:val="28"/>
                <w:szCs w:val="28"/>
                <w:lang w:eastAsia="ru-RU"/>
              </w:rPr>
              <w:t>№</w:t>
            </w:r>
          </w:p>
          <w:p w:rsidR="002F7F38" w:rsidRPr="002F7F38" w:rsidRDefault="002F7F38" w:rsidP="00FE2AED">
            <w:pPr>
              <w:spacing w:after="0" w:line="240" w:lineRule="auto"/>
              <w:jc w:val="both"/>
              <w:rPr>
                <w:rFonts w:ascii="Times New Roman" w:eastAsia="Times New Roman" w:hAnsi="Times New Roman" w:cs="Times New Roman"/>
                <w:sz w:val="28"/>
                <w:szCs w:val="28"/>
                <w:lang w:eastAsia="ru-RU"/>
              </w:rPr>
            </w:pPr>
            <w:r w:rsidRPr="002F7F38">
              <w:rPr>
                <w:rFonts w:ascii="Times New Roman" w:eastAsia="Times New Roman" w:hAnsi="Times New Roman" w:cs="Times New Roman"/>
                <w:b/>
                <w:bCs/>
                <w:sz w:val="28"/>
                <w:szCs w:val="28"/>
                <w:lang w:eastAsia="ru-RU"/>
              </w:rPr>
              <w:t>п/п</w:t>
            </w:r>
          </w:p>
        </w:tc>
        <w:tc>
          <w:tcPr>
            <w:tcW w:w="4356"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FE2AED">
            <w:pPr>
              <w:spacing w:after="0" w:line="240" w:lineRule="auto"/>
              <w:jc w:val="both"/>
              <w:rPr>
                <w:rFonts w:ascii="Times New Roman" w:eastAsia="Times New Roman" w:hAnsi="Times New Roman" w:cs="Times New Roman"/>
                <w:sz w:val="28"/>
                <w:szCs w:val="28"/>
                <w:lang w:eastAsia="ru-RU"/>
              </w:rPr>
            </w:pPr>
            <w:r w:rsidRPr="002F7F38">
              <w:rPr>
                <w:rFonts w:ascii="Times New Roman" w:eastAsia="Times New Roman" w:hAnsi="Times New Roman" w:cs="Times New Roman"/>
                <w:b/>
                <w:bCs/>
                <w:sz w:val="28"/>
                <w:szCs w:val="28"/>
                <w:lang w:eastAsia="ru-RU"/>
              </w:rPr>
              <w:t>Наименование разделов и тем</w:t>
            </w:r>
          </w:p>
        </w:tc>
        <w:tc>
          <w:tcPr>
            <w:tcW w:w="1699" w:type="dxa"/>
            <w:tcBorders>
              <w:left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FE2AED">
            <w:pPr>
              <w:spacing w:after="0" w:line="240" w:lineRule="auto"/>
              <w:jc w:val="both"/>
              <w:rPr>
                <w:rFonts w:ascii="Times New Roman" w:eastAsia="Times New Roman" w:hAnsi="Times New Roman" w:cs="Times New Roman"/>
                <w:sz w:val="28"/>
                <w:szCs w:val="28"/>
                <w:lang w:eastAsia="ru-RU"/>
              </w:rPr>
            </w:pPr>
            <w:r w:rsidRPr="002F7F38">
              <w:rPr>
                <w:rFonts w:ascii="Times New Roman" w:eastAsia="Times New Roman" w:hAnsi="Times New Roman" w:cs="Times New Roman"/>
                <w:b/>
                <w:bCs/>
                <w:sz w:val="28"/>
                <w:szCs w:val="28"/>
                <w:lang w:eastAsia="ru-RU"/>
              </w:rPr>
              <w:t>Количество часов:</w:t>
            </w:r>
          </w:p>
          <w:p w:rsidR="002F7F38" w:rsidRPr="002F7F38" w:rsidRDefault="002F7F38" w:rsidP="00FE2AED">
            <w:pPr>
              <w:spacing w:after="0" w:line="240" w:lineRule="auto"/>
              <w:jc w:val="both"/>
              <w:rPr>
                <w:rFonts w:ascii="Times New Roman" w:eastAsia="Times New Roman" w:hAnsi="Times New Roman" w:cs="Times New Roman"/>
                <w:sz w:val="28"/>
                <w:szCs w:val="28"/>
                <w:lang w:eastAsia="ru-RU"/>
              </w:rPr>
            </w:pPr>
            <w:r w:rsidRPr="002F7F38">
              <w:rPr>
                <w:rFonts w:ascii="Times New Roman" w:eastAsia="Times New Roman" w:hAnsi="Times New Roman" w:cs="Times New Roman"/>
                <w:b/>
                <w:bCs/>
                <w:sz w:val="28"/>
                <w:szCs w:val="28"/>
                <w:lang w:eastAsia="ru-RU"/>
              </w:rPr>
              <w:t> </w:t>
            </w:r>
          </w:p>
        </w:tc>
        <w:tc>
          <w:tcPr>
            <w:tcW w:w="1994" w:type="dxa"/>
            <w:tcBorders>
              <w:left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FE2AED">
            <w:pPr>
              <w:spacing w:after="0" w:line="240" w:lineRule="auto"/>
              <w:jc w:val="both"/>
              <w:rPr>
                <w:rFonts w:ascii="Times New Roman" w:eastAsia="Times New Roman" w:hAnsi="Times New Roman" w:cs="Times New Roman"/>
                <w:sz w:val="28"/>
                <w:szCs w:val="28"/>
                <w:lang w:eastAsia="ru-RU"/>
              </w:rPr>
            </w:pPr>
            <w:r w:rsidRPr="002F7F38">
              <w:rPr>
                <w:rFonts w:ascii="Times New Roman" w:eastAsia="Times New Roman" w:hAnsi="Times New Roman" w:cs="Times New Roman"/>
                <w:b/>
                <w:bCs/>
                <w:sz w:val="28"/>
                <w:szCs w:val="28"/>
                <w:lang w:eastAsia="ru-RU"/>
              </w:rPr>
              <w:t>Планируемые сроки</w:t>
            </w:r>
          </w:p>
        </w:tc>
        <w:tc>
          <w:tcPr>
            <w:tcW w:w="1897" w:type="dxa"/>
            <w:tcBorders>
              <w:left w:val="single" w:sz="6" w:space="0" w:color="000000"/>
            </w:tcBorders>
            <w:shd w:val="clear" w:color="auto" w:fill="auto"/>
            <w:tcMar>
              <w:top w:w="0" w:type="dxa"/>
              <w:left w:w="101" w:type="dxa"/>
              <w:bottom w:w="0" w:type="dxa"/>
              <w:right w:w="101" w:type="dxa"/>
            </w:tcMar>
            <w:hideMark/>
          </w:tcPr>
          <w:p w:rsidR="002F7F38" w:rsidRPr="002F7F38" w:rsidRDefault="002F7F38" w:rsidP="00FE2AED">
            <w:pPr>
              <w:spacing w:after="0" w:line="240" w:lineRule="auto"/>
              <w:jc w:val="both"/>
              <w:rPr>
                <w:rFonts w:ascii="Times New Roman" w:eastAsia="Times New Roman" w:hAnsi="Times New Roman" w:cs="Times New Roman"/>
                <w:sz w:val="28"/>
                <w:szCs w:val="28"/>
                <w:lang w:eastAsia="ru-RU"/>
              </w:rPr>
            </w:pPr>
            <w:r w:rsidRPr="002F7F38">
              <w:rPr>
                <w:rFonts w:ascii="Times New Roman" w:eastAsia="Times New Roman" w:hAnsi="Times New Roman" w:cs="Times New Roman"/>
                <w:b/>
                <w:bCs/>
                <w:sz w:val="28"/>
                <w:szCs w:val="28"/>
                <w:lang w:eastAsia="ru-RU"/>
              </w:rPr>
              <w:t>Фактические сроки</w:t>
            </w:r>
          </w:p>
        </w:tc>
      </w:tr>
      <w:tr w:rsidR="002F7F38"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FE2AED">
            <w:pPr>
              <w:spacing w:after="0" w:line="240" w:lineRule="auto"/>
              <w:jc w:val="both"/>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1.</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3F63C6" w:rsidP="00FE2AE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Общефизическая подготовка</w:t>
            </w:r>
            <w:r w:rsidR="002F7F38" w:rsidRPr="002F7F38">
              <w:rPr>
                <w:rFonts w:ascii="Times New Roman" w:eastAsia="Times New Roman" w:hAnsi="Times New Roman" w:cs="Times New Roman"/>
                <w:b/>
                <w:bCs/>
                <w:sz w:val="28"/>
                <w:szCs w:val="28"/>
                <w:lang w:eastAsia="ru-RU"/>
              </w:rPr>
              <w:t> </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FE2AED">
            <w:pPr>
              <w:spacing w:after="0" w:line="240" w:lineRule="auto"/>
              <w:jc w:val="both"/>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 </w:t>
            </w: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F7F38" w:rsidRPr="002F7F38" w:rsidRDefault="002F7F38" w:rsidP="00FE2AED">
            <w:pPr>
              <w:spacing w:after="0" w:line="240" w:lineRule="auto"/>
              <w:jc w:val="both"/>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 </w:t>
            </w:r>
          </w:p>
        </w:tc>
      </w:tr>
      <w:tr w:rsidR="002F7F38" w:rsidRPr="00FE2AED" w:rsidTr="00CC4767">
        <w:trPr>
          <w:trHeight w:val="549"/>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FE2AED">
            <w:pPr>
              <w:spacing w:after="0" w:line="240" w:lineRule="auto"/>
              <w:jc w:val="both"/>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1.1</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Общие сведения о волейболе, правила игры, гигиены</w:t>
            </w:r>
            <w:r>
              <w:rPr>
                <w:rFonts w:ascii="Times New Roman" w:eastAsia="Times New Roman" w:hAnsi="Times New Roman" w:cs="Times New Roman"/>
                <w:sz w:val="28"/>
                <w:szCs w:val="28"/>
                <w:lang w:eastAsia="ru-RU"/>
              </w:rPr>
              <w:t>.</w:t>
            </w:r>
          </w:p>
          <w:p w:rsidR="002F7F38" w:rsidRPr="002F7F38"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Правила перехода, замены, судейства, расстановки</w:t>
            </w:r>
            <w:r>
              <w:rPr>
                <w:rFonts w:ascii="Times New Roman" w:eastAsia="Times New Roman" w:hAnsi="Times New Roman" w:cs="Times New Roman"/>
                <w:sz w:val="28"/>
                <w:szCs w:val="28"/>
                <w:lang w:eastAsia="ru-RU"/>
              </w:rPr>
              <w:t>.</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4E70AC">
            <w:pPr>
              <w:spacing w:after="0" w:line="240" w:lineRule="auto"/>
              <w:jc w:val="both"/>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F7F38" w:rsidRPr="002F7F38" w:rsidRDefault="002F7F38" w:rsidP="00FE2AED">
            <w:pPr>
              <w:spacing w:after="0" w:line="240" w:lineRule="auto"/>
              <w:jc w:val="both"/>
              <w:rPr>
                <w:rFonts w:ascii="Times New Roman" w:eastAsia="Times New Roman" w:hAnsi="Times New Roman" w:cs="Times New Roman"/>
                <w:sz w:val="28"/>
                <w:szCs w:val="28"/>
                <w:lang w:eastAsia="ru-RU"/>
              </w:rPr>
            </w:pPr>
          </w:p>
        </w:tc>
      </w:tr>
      <w:tr w:rsidR="002F7F38"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FE2AED">
            <w:pPr>
              <w:spacing w:after="0" w:line="240" w:lineRule="auto"/>
              <w:jc w:val="both"/>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1.2</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3F63C6" w:rsidP="005A42EF">
            <w:pPr>
              <w:spacing w:after="0" w:line="240" w:lineRule="auto"/>
              <w:rPr>
                <w:rFonts w:ascii="Times New Roman" w:eastAsia="Times New Roman" w:hAnsi="Times New Roman" w:cs="Times New Roman"/>
                <w:sz w:val="28"/>
                <w:szCs w:val="28"/>
                <w:lang w:eastAsia="ru-RU"/>
              </w:rPr>
            </w:pPr>
            <w:r w:rsidRPr="003F63C6">
              <w:rPr>
                <w:rFonts w:ascii="Times New Roman" w:eastAsia="Times New Roman" w:hAnsi="Times New Roman" w:cs="Times New Roman"/>
                <w:sz w:val="28"/>
                <w:szCs w:val="28"/>
                <w:lang w:eastAsia="ru-RU"/>
              </w:rPr>
              <w:t xml:space="preserve">Инструктаж по техники безопасности при занятиях по волейболу. Техника стоек, перемещений волейболиста в </w:t>
            </w:r>
            <w:r w:rsidRPr="003F63C6">
              <w:rPr>
                <w:rFonts w:ascii="Times New Roman" w:eastAsia="Times New Roman" w:hAnsi="Times New Roman" w:cs="Times New Roman"/>
                <w:sz w:val="28"/>
                <w:szCs w:val="28"/>
                <w:lang w:eastAsia="ru-RU"/>
              </w:rPr>
              <w:lastRenderedPageBreak/>
              <w:t>нападении Учебная игра с заданиями.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FE2AED">
            <w:pPr>
              <w:spacing w:after="0" w:line="240" w:lineRule="auto"/>
              <w:jc w:val="both"/>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F7F38" w:rsidRPr="002F7F38" w:rsidRDefault="002F7F38" w:rsidP="00FE2AED">
            <w:pPr>
              <w:spacing w:after="0" w:line="240" w:lineRule="auto"/>
              <w:jc w:val="both"/>
              <w:rPr>
                <w:rFonts w:ascii="Times New Roman" w:eastAsia="Times New Roman" w:hAnsi="Times New Roman" w:cs="Times New Roman"/>
                <w:sz w:val="28"/>
                <w:szCs w:val="28"/>
                <w:lang w:eastAsia="ru-RU"/>
              </w:rPr>
            </w:pPr>
            <w:r w:rsidRPr="002F7F38">
              <w:rPr>
                <w:rFonts w:ascii="Times New Roman" w:eastAsia="Times New Roman" w:hAnsi="Times New Roman" w:cs="Times New Roman"/>
                <w:b/>
                <w:bCs/>
                <w:sz w:val="28"/>
                <w:szCs w:val="28"/>
                <w:lang w:eastAsia="ru-RU"/>
              </w:rPr>
              <w:t> </w:t>
            </w:r>
          </w:p>
        </w:tc>
      </w:tr>
      <w:tr w:rsidR="002F7F38" w:rsidRPr="00FE2AED" w:rsidTr="00CC4767">
        <w:trPr>
          <w:trHeight w:val="433"/>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2.</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3F63C6" w:rsidP="005137B5">
            <w:pPr>
              <w:spacing w:after="0" w:line="240" w:lineRule="auto"/>
              <w:rPr>
                <w:rFonts w:ascii="Times New Roman" w:eastAsia="Times New Roman" w:hAnsi="Times New Roman" w:cs="Times New Roman"/>
                <w:sz w:val="28"/>
                <w:szCs w:val="28"/>
                <w:lang w:eastAsia="ru-RU"/>
              </w:rPr>
            </w:pPr>
            <w:r w:rsidRPr="003F63C6">
              <w:rPr>
                <w:rFonts w:ascii="Times New Roman" w:eastAsia="Times New Roman" w:hAnsi="Times New Roman" w:cs="Times New Roman"/>
                <w:b/>
                <w:bCs/>
                <w:sz w:val="28"/>
                <w:szCs w:val="28"/>
                <w:shd w:val="clear" w:color="auto" w:fill="FFFFFF"/>
                <w:lang w:eastAsia="ru-RU"/>
              </w:rPr>
              <w:t xml:space="preserve">Специальная </w:t>
            </w:r>
            <w:r w:rsidR="005137B5">
              <w:rPr>
                <w:rFonts w:ascii="Times New Roman" w:eastAsia="Times New Roman" w:hAnsi="Times New Roman" w:cs="Times New Roman"/>
                <w:b/>
                <w:bCs/>
                <w:sz w:val="28"/>
                <w:szCs w:val="28"/>
                <w:shd w:val="clear" w:color="auto" w:fill="FFFFFF"/>
                <w:lang w:eastAsia="ru-RU"/>
              </w:rPr>
              <w:t xml:space="preserve">техническая </w:t>
            </w:r>
            <w:r w:rsidRPr="003F63C6">
              <w:rPr>
                <w:rFonts w:ascii="Times New Roman" w:eastAsia="Times New Roman" w:hAnsi="Times New Roman" w:cs="Times New Roman"/>
                <w:b/>
                <w:bCs/>
                <w:sz w:val="28"/>
                <w:szCs w:val="28"/>
                <w:shd w:val="clear" w:color="auto" w:fill="FFFFFF"/>
                <w:lang w:eastAsia="ru-RU"/>
              </w:rPr>
              <w:t>подготовка.</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3F63C6"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5137B5">
              <w:rPr>
                <w:rFonts w:ascii="Times New Roman" w:eastAsia="Times New Roman" w:hAnsi="Times New Roman" w:cs="Times New Roman"/>
                <w:b/>
                <w:bCs/>
                <w:sz w:val="28"/>
                <w:szCs w:val="28"/>
                <w:lang w:eastAsia="ru-RU"/>
              </w:rPr>
              <w:t>3</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 </w:t>
            </w: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b/>
                <w:bCs/>
                <w:sz w:val="28"/>
                <w:szCs w:val="28"/>
                <w:lang w:eastAsia="ru-RU"/>
              </w:rPr>
              <w:t> </w:t>
            </w:r>
          </w:p>
        </w:tc>
      </w:tr>
      <w:tr w:rsidR="002F7F38"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2.1</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 xml:space="preserve">Обучение нижней прямой подачи </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3F63C6"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b/>
                <w:bCs/>
                <w:sz w:val="28"/>
                <w:szCs w:val="28"/>
                <w:lang w:eastAsia="ru-RU"/>
              </w:rPr>
              <w:t> </w:t>
            </w: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Обучение нижней боковой подачи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Совершенствование нижней прямой подачи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Совершенствование нижней боковой подачи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Обучение приему мяча снизу</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Обучение приему мяча сверху двумя руками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Обучение верхней прямой подачи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Техника передачи мяча в парах сверху</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Обучение техники планирующей подачи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Совершенствование планирующей подачи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Техника передачи мяча в парах снизу</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Повторение нижней передачи мяча</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 xml:space="preserve">Выбор способов приема мяча от </w:t>
            </w:r>
            <w:r>
              <w:rPr>
                <w:rFonts w:ascii="Times New Roman" w:eastAsia="Times New Roman" w:hAnsi="Times New Roman" w:cs="Times New Roman"/>
                <w:sz w:val="28"/>
                <w:szCs w:val="28"/>
                <w:lang w:eastAsia="ru-RU"/>
              </w:rPr>
              <w:t>нападающего удара</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Игра</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Падения и перекаты</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Передача мяча одной рукой сверху.</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Совершенствование приема мяча двумя руками сверху</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Учебная игра 6 на 6</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2.19</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Сочетание способов перемещения игроков</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Техника планирующей подачи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Совершенствование игры в парах</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Совершенствование прямых и боковых подач</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Взаимодействие игроков задней линии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2F7F38" w:rsidRPr="00FE2AED" w:rsidTr="00CC4767">
        <w:trPr>
          <w:trHeight w:val="27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3.</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3F63C6" w:rsidP="002F7F38">
            <w:pPr>
              <w:spacing w:after="0" w:line="240" w:lineRule="auto"/>
              <w:rPr>
                <w:rFonts w:ascii="Times New Roman" w:eastAsia="Times New Roman" w:hAnsi="Times New Roman" w:cs="Times New Roman"/>
                <w:sz w:val="28"/>
                <w:szCs w:val="28"/>
                <w:lang w:eastAsia="ru-RU"/>
              </w:rPr>
            </w:pPr>
            <w:r w:rsidRPr="003F63C6">
              <w:rPr>
                <w:rFonts w:ascii="Times New Roman" w:eastAsia="Times New Roman" w:hAnsi="Times New Roman" w:cs="Times New Roman"/>
                <w:b/>
                <w:bCs/>
                <w:sz w:val="28"/>
                <w:szCs w:val="28"/>
                <w:shd w:val="clear" w:color="auto" w:fill="FFFFFF"/>
                <w:lang w:eastAsia="ru-RU"/>
              </w:rPr>
              <w:t>Основы техники и тактики игры.</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 </w:t>
            </w: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b/>
                <w:bCs/>
                <w:sz w:val="28"/>
                <w:szCs w:val="28"/>
                <w:lang w:eastAsia="ru-RU"/>
              </w:rPr>
              <w:t> </w:t>
            </w:r>
          </w:p>
        </w:tc>
      </w:tr>
      <w:tr w:rsidR="002F7F38" w:rsidRPr="00FE2AED" w:rsidTr="00CC4767">
        <w:trPr>
          <w:trHeight w:val="36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lastRenderedPageBreak/>
              <w:t>3.1</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Совершенствование игроков передней линии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jc w:val="center"/>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p>
        </w:tc>
      </w:tr>
      <w:tr w:rsidR="002F7F38" w:rsidRPr="00FE2AED" w:rsidTr="00CC4767">
        <w:trPr>
          <w:trHeight w:val="418"/>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3.2</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5137B5" w:rsidP="003F63C6">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Игра линии защиты</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3F63C6"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p>
        </w:tc>
      </w:tr>
      <w:tr w:rsidR="002F7F38" w:rsidRPr="00FE2AED" w:rsidTr="00CC4767">
        <w:trPr>
          <w:trHeight w:val="351"/>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3.3</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 xml:space="preserve">Техника приема мяча двумя руками </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3F63C6"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p>
        </w:tc>
      </w:tr>
      <w:tr w:rsidR="003F63C6" w:rsidRPr="00FE2AED" w:rsidTr="00CC4767">
        <w:trPr>
          <w:trHeight w:val="351"/>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5137B5" w:rsidP="002F7F38">
            <w:pPr>
              <w:spacing w:after="0" w:line="240" w:lineRule="auto"/>
              <w:rPr>
                <w:rFonts w:ascii="Times New Roman" w:eastAsia="Times New Roman" w:hAnsi="Times New Roman" w:cs="Times New Roman"/>
                <w:sz w:val="28"/>
                <w:szCs w:val="28"/>
                <w:shd w:val="clear" w:color="auto" w:fill="FFFFFF"/>
                <w:lang w:eastAsia="ru-RU"/>
              </w:rPr>
            </w:pPr>
            <w:r w:rsidRPr="005137B5">
              <w:rPr>
                <w:rFonts w:ascii="Times New Roman" w:eastAsia="Times New Roman" w:hAnsi="Times New Roman" w:cs="Times New Roman"/>
                <w:sz w:val="28"/>
                <w:szCs w:val="28"/>
                <w:shd w:val="clear" w:color="auto" w:fill="FFFFFF"/>
                <w:lang w:eastAsia="ru-RU"/>
              </w:rPr>
              <w:t>Общий прием мяча сверху</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r>
      <w:tr w:rsidR="003F63C6" w:rsidRPr="00FE2AED" w:rsidTr="00CC4767">
        <w:trPr>
          <w:trHeight w:val="351"/>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Default="003F63C6"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5137B5" w:rsidP="005137B5">
            <w:pPr>
              <w:spacing w:after="0" w:line="240" w:lineRule="auto"/>
              <w:rPr>
                <w:rFonts w:ascii="Times New Roman" w:eastAsia="Times New Roman" w:hAnsi="Times New Roman" w:cs="Times New Roman"/>
                <w:sz w:val="28"/>
                <w:szCs w:val="28"/>
                <w:shd w:val="clear" w:color="auto" w:fill="FFFFFF"/>
                <w:lang w:eastAsia="ru-RU"/>
              </w:rPr>
            </w:pPr>
            <w:r w:rsidRPr="005137B5">
              <w:rPr>
                <w:rFonts w:ascii="Times New Roman" w:eastAsia="Times New Roman" w:hAnsi="Times New Roman" w:cs="Times New Roman"/>
                <w:sz w:val="28"/>
                <w:szCs w:val="28"/>
                <w:shd w:val="clear" w:color="auto" w:fill="FFFFFF"/>
                <w:lang w:eastAsia="ru-RU"/>
              </w:rPr>
              <w:t>Совершенствование игроков задней линии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r>
      <w:tr w:rsidR="003F63C6" w:rsidRPr="00FE2AED" w:rsidTr="00CC4767">
        <w:trPr>
          <w:trHeight w:val="351"/>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Default="003F63C6"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5137B5" w:rsidP="002F7F38">
            <w:pPr>
              <w:spacing w:after="0" w:line="240" w:lineRule="auto"/>
              <w:rPr>
                <w:rFonts w:ascii="Times New Roman" w:eastAsia="Times New Roman" w:hAnsi="Times New Roman" w:cs="Times New Roman"/>
                <w:sz w:val="28"/>
                <w:szCs w:val="28"/>
                <w:shd w:val="clear" w:color="auto" w:fill="FFFFFF"/>
                <w:lang w:eastAsia="ru-RU"/>
              </w:rPr>
            </w:pPr>
            <w:r w:rsidRPr="005137B5">
              <w:rPr>
                <w:rFonts w:ascii="Times New Roman" w:eastAsia="Times New Roman" w:hAnsi="Times New Roman" w:cs="Times New Roman"/>
                <w:sz w:val="28"/>
                <w:szCs w:val="28"/>
                <w:shd w:val="clear" w:color="auto" w:fill="FFFFFF"/>
                <w:lang w:eastAsia="ru-RU"/>
              </w:rPr>
              <w:t>Развитие силы и ловкости</w:t>
            </w:r>
            <w:r>
              <w:rPr>
                <w:rFonts w:ascii="Times New Roman" w:eastAsia="Times New Roman" w:hAnsi="Times New Roman" w:cs="Times New Roman"/>
                <w:sz w:val="28"/>
                <w:szCs w:val="28"/>
                <w:shd w:val="clear" w:color="auto" w:fill="FFFFFF"/>
                <w:lang w:eastAsia="ru-RU"/>
              </w:rPr>
              <w:t xml:space="preserve"> в игре</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r>
      <w:tr w:rsidR="003F63C6" w:rsidRPr="00FE2AED" w:rsidTr="00CC4767">
        <w:trPr>
          <w:trHeight w:val="351"/>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Default="003F63C6"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5137B5" w:rsidP="005137B5">
            <w:pPr>
              <w:spacing w:after="0" w:line="240" w:lineRule="auto"/>
              <w:rPr>
                <w:rFonts w:ascii="Times New Roman" w:eastAsia="Times New Roman" w:hAnsi="Times New Roman" w:cs="Times New Roman"/>
                <w:sz w:val="28"/>
                <w:szCs w:val="28"/>
                <w:shd w:val="clear" w:color="auto" w:fill="FFFFFF"/>
                <w:lang w:eastAsia="ru-RU"/>
              </w:rPr>
            </w:pPr>
            <w:r w:rsidRPr="005137B5">
              <w:rPr>
                <w:rFonts w:ascii="Times New Roman" w:eastAsia="Times New Roman" w:hAnsi="Times New Roman" w:cs="Times New Roman"/>
                <w:sz w:val="28"/>
                <w:szCs w:val="28"/>
                <w:shd w:val="clear" w:color="auto" w:fill="FFFFFF"/>
                <w:lang w:eastAsia="ru-RU"/>
              </w:rPr>
              <w:t>Прием нижней прямой подачи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r>
      <w:tr w:rsidR="003F63C6" w:rsidRPr="00FE2AED" w:rsidTr="00CC4767">
        <w:trPr>
          <w:trHeight w:val="351"/>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Default="003F63C6"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5137B5" w:rsidP="002F7F38">
            <w:pPr>
              <w:spacing w:after="0" w:line="240" w:lineRule="auto"/>
              <w:rPr>
                <w:rFonts w:ascii="Times New Roman" w:eastAsia="Times New Roman" w:hAnsi="Times New Roman" w:cs="Times New Roman"/>
                <w:sz w:val="28"/>
                <w:szCs w:val="28"/>
                <w:shd w:val="clear" w:color="auto" w:fill="FFFFFF"/>
                <w:lang w:eastAsia="ru-RU"/>
              </w:rPr>
            </w:pPr>
            <w:r w:rsidRPr="005137B5">
              <w:rPr>
                <w:rFonts w:ascii="Times New Roman" w:eastAsia="Times New Roman" w:hAnsi="Times New Roman" w:cs="Times New Roman"/>
                <w:sz w:val="28"/>
                <w:szCs w:val="28"/>
                <w:shd w:val="clear" w:color="auto" w:fill="FFFFFF"/>
                <w:lang w:eastAsia="ru-RU"/>
              </w:rPr>
              <w:t>Прием нижней боковой подачи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r>
      <w:tr w:rsidR="003F63C6" w:rsidRPr="00FE2AED" w:rsidTr="00CC4767">
        <w:trPr>
          <w:trHeight w:val="351"/>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Default="003F63C6"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5137B5" w:rsidP="005137B5">
            <w:pPr>
              <w:spacing w:after="0" w:line="240" w:lineRule="auto"/>
              <w:rPr>
                <w:rFonts w:ascii="Times New Roman" w:eastAsia="Times New Roman" w:hAnsi="Times New Roman" w:cs="Times New Roman"/>
                <w:sz w:val="28"/>
                <w:szCs w:val="28"/>
                <w:shd w:val="clear" w:color="auto" w:fill="FFFFFF"/>
                <w:lang w:eastAsia="ru-RU"/>
              </w:rPr>
            </w:pPr>
            <w:r w:rsidRPr="005137B5">
              <w:rPr>
                <w:rFonts w:ascii="Times New Roman" w:eastAsia="Times New Roman" w:hAnsi="Times New Roman" w:cs="Times New Roman"/>
                <w:sz w:val="28"/>
                <w:szCs w:val="28"/>
                <w:shd w:val="clear" w:color="auto" w:fill="FFFFFF"/>
                <w:lang w:eastAsia="ru-RU"/>
              </w:rPr>
              <w:t>Совершенствование способов подач и передач</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r>
      <w:tr w:rsidR="003F63C6" w:rsidRPr="00FE2AED" w:rsidTr="00CC4767">
        <w:trPr>
          <w:trHeight w:val="351"/>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Default="003F63C6"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5D18E4" w:rsidP="002F7F38">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Изучение индивидуальных такти</w:t>
            </w:r>
            <w:r w:rsidRPr="005D18E4">
              <w:rPr>
                <w:rFonts w:ascii="Times New Roman" w:eastAsia="Times New Roman" w:hAnsi="Times New Roman" w:cs="Times New Roman"/>
                <w:sz w:val="28"/>
                <w:szCs w:val="28"/>
                <w:shd w:val="clear" w:color="auto" w:fill="FFFFFF"/>
                <w:lang w:eastAsia="ru-RU"/>
              </w:rPr>
              <w:t>ческих действий в нападении.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r>
      <w:tr w:rsidR="003F63C6" w:rsidRPr="00FE2AED" w:rsidTr="00CC4767">
        <w:trPr>
          <w:trHeight w:val="351"/>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Default="003F63C6"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5137B5" w:rsidP="005137B5">
            <w:pPr>
              <w:spacing w:after="0" w:line="240" w:lineRule="auto"/>
              <w:rPr>
                <w:rFonts w:ascii="Times New Roman" w:eastAsia="Times New Roman" w:hAnsi="Times New Roman" w:cs="Times New Roman"/>
                <w:sz w:val="28"/>
                <w:szCs w:val="28"/>
                <w:shd w:val="clear" w:color="auto" w:fill="FFFFFF"/>
                <w:lang w:eastAsia="ru-RU"/>
              </w:rPr>
            </w:pPr>
            <w:r w:rsidRPr="005137B5">
              <w:rPr>
                <w:rFonts w:ascii="Times New Roman" w:eastAsia="Times New Roman" w:hAnsi="Times New Roman" w:cs="Times New Roman"/>
                <w:sz w:val="28"/>
                <w:szCs w:val="28"/>
                <w:shd w:val="clear" w:color="auto" w:fill="FFFFFF"/>
                <w:lang w:eastAsia="ru-RU"/>
              </w:rPr>
              <w:t>Прием верхней прямой подачи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r>
      <w:tr w:rsidR="003F63C6" w:rsidRPr="00FE2AED" w:rsidTr="00CC4767">
        <w:trPr>
          <w:trHeight w:val="351"/>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Default="003F63C6"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5137B5" w:rsidP="005137B5">
            <w:pPr>
              <w:spacing w:after="0" w:line="240" w:lineRule="auto"/>
              <w:rPr>
                <w:rFonts w:ascii="Times New Roman" w:eastAsia="Times New Roman" w:hAnsi="Times New Roman" w:cs="Times New Roman"/>
                <w:sz w:val="28"/>
                <w:szCs w:val="28"/>
                <w:shd w:val="clear" w:color="auto" w:fill="FFFFFF"/>
                <w:lang w:eastAsia="ru-RU"/>
              </w:rPr>
            </w:pPr>
            <w:r w:rsidRPr="005137B5">
              <w:rPr>
                <w:rFonts w:ascii="Times New Roman" w:eastAsia="Times New Roman" w:hAnsi="Times New Roman" w:cs="Times New Roman"/>
                <w:sz w:val="28"/>
                <w:szCs w:val="28"/>
                <w:shd w:val="clear" w:color="auto" w:fill="FFFFFF"/>
                <w:lang w:eastAsia="ru-RU"/>
              </w:rPr>
              <w:t>Сочетание способов передачи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r>
      <w:tr w:rsidR="003F63C6" w:rsidRPr="00FE2AED" w:rsidTr="00CC4767">
        <w:trPr>
          <w:trHeight w:val="351"/>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Default="003F63C6"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5137B5" w:rsidP="002F7F38">
            <w:pPr>
              <w:spacing w:after="0" w:line="240" w:lineRule="auto"/>
              <w:rPr>
                <w:rFonts w:ascii="Times New Roman" w:eastAsia="Times New Roman" w:hAnsi="Times New Roman" w:cs="Times New Roman"/>
                <w:sz w:val="28"/>
                <w:szCs w:val="28"/>
                <w:shd w:val="clear" w:color="auto" w:fill="FFFFFF"/>
                <w:lang w:eastAsia="ru-RU"/>
              </w:rPr>
            </w:pPr>
            <w:r w:rsidRPr="005137B5">
              <w:rPr>
                <w:rFonts w:ascii="Times New Roman" w:eastAsia="Times New Roman" w:hAnsi="Times New Roman" w:cs="Times New Roman"/>
                <w:sz w:val="28"/>
                <w:szCs w:val="28"/>
                <w:shd w:val="clear" w:color="auto" w:fill="FFFFFF"/>
                <w:lang w:eastAsia="ru-RU"/>
              </w:rPr>
              <w:t>Соверше</w:t>
            </w:r>
            <w:r w:rsidR="005A42EF">
              <w:rPr>
                <w:rFonts w:ascii="Times New Roman" w:eastAsia="Times New Roman" w:hAnsi="Times New Roman" w:cs="Times New Roman"/>
                <w:sz w:val="28"/>
                <w:szCs w:val="28"/>
                <w:shd w:val="clear" w:color="auto" w:fill="FFFFFF"/>
                <w:lang w:eastAsia="ru-RU"/>
              </w:rPr>
              <w:t xml:space="preserve">нствование игроков всех линий </w:t>
            </w:r>
            <w:r w:rsidRPr="005137B5">
              <w:rPr>
                <w:rFonts w:ascii="Times New Roman" w:eastAsia="Times New Roman" w:hAnsi="Times New Roman" w:cs="Times New Roman"/>
                <w:sz w:val="28"/>
                <w:szCs w:val="28"/>
                <w:shd w:val="clear" w:color="auto" w:fill="FFFFFF"/>
                <w:lang w:eastAsia="ru-RU"/>
              </w:rPr>
              <w:t>передача в линию защиты</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r>
      <w:tr w:rsidR="003F63C6" w:rsidRPr="00FE2AED" w:rsidTr="00CC4767">
        <w:trPr>
          <w:trHeight w:val="351"/>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Default="003F63C6"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5137B5" w:rsidP="005137B5">
            <w:pPr>
              <w:spacing w:after="0" w:line="240" w:lineRule="auto"/>
              <w:rPr>
                <w:rFonts w:ascii="Times New Roman" w:eastAsia="Times New Roman" w:hAnsi="Times New Roman" w:cs="Times New Roman"/>
                <w:sz w:val="28"/>
                <w:szCs w:val="28"/>
                <w:shd w:val="clear" w:color="auto" w:fill="FFFFFF"/>
                <w:lang w:eastAsia="ru-RU"/>
              </w:rPr>
            </w:pPr>
            <w:r w:rsidRPr="005137B5">
              <w:rPr>
                <w:rFonts w:ascii="Times New Roman" w:eastAsia="Times New Roman" w:hAnsi="Times New Roman" w:cs="Times New Roman"/>
                <w:sz w:val="28"/>
                <w:szCs w:val="28"/>
                <w:shd w:val="clear" w:color="auto" w:fill="FFFFFF"/>
                <w:lang w:eastAsia="ru-RU"/>
              </w:rPr>
              <w:t>Прием мяча от сетки, передача мяча</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r>
      <w:tr w:rsidR="003F63C6" w:rsidRPr="00FE2AED" w:rsidTr="00CC4767">
        <w:trPr>
          <w:trHeight w:val="351"/>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Default="003F63C6"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5137B5" w:rsidP="002F7F38">
            <w:pPr>
              <w:spacing w:after="0" w:line="240" w:lineRule="auto"/>
              <w:rPr>
                <w:rFonts w:ascii="Times New Roman" w:eastAsia="Times New Roman" w:hAnsi="Times New Roman" w:cs="Times New Roman"/>
                <w:sz w:val="28"/>
                <w:szCs w:val="28"/>
                <w:shd w:val="clear" w:color="auto" w:fill="FFFFFF"/>
                <w:lang w:eastAsia="ru-RU"/>
              </w:rPr>
            </w:pPr>
            <w:r w:rsidRPr="005137B5">
              <w:rPr>
                <w:rFonts w:ascii="Times New Roman" w:eastAsia="Times New Roman" w:hAnsi="Times New Roman" w:cs="Times New Roman"/>
                <w:sz w:val="28"/>
                <w:szCs w:val="28"/>
                <w:shd w:val="clear" w:color="auto" w:fill="FFFFFF"/>
                <w:lang w:eastAsia="ru-RU"/>
              </w:rPr>
              <w:t>Прием мяча снизу</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r>
      <w:tr w:rsidR="003F63C6" w:rsidRPr="00FE2AED" w:rsidTr="00CC4767">
        <w:trPr>
          <w:trHeight w:val="351"/>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Default="003F63C6"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5137B5" w:rsidP="003F63C6">
            <w:pPr>
              <w:spacing w:after="0" w:line="240" w:lineRule="auto"/>
              <w:rPr>
                <w:rFonts w:ascii="Times New Roman" w:eastAsia="Times New Roman" w:hAnsi="Times New Roman" w:cs="Times New Roman"/>
                <w:sz w:val="28"/>
                <w:szCs w:val="28"/>
                <w:shd w:val="clear" w:color="auto" w:fill="FFFFFF"/>
                <w:lang w:eastAsia="ru-RU"/>
              </w:rPr>
            </w:pPr>
            <w:r w:rsidRPr="005137B5">
              <w:rPr>
                <w:rFonts w:ascii="Times New Roman" w:eastAsia="Times New Roman" w:hAnsi="Times New Roman" w:cs="Times New Roman"/>
                <w:sz w:val="28"/>
                <w:szCs w:val="28"/>
                <w:shd w:val="clear" w:color="auto" w:fill="FFFFFF"/>
                <w:lang w:eastAsia="ru-RU"/>
              </w:rPr>
              <w:t>Сочетание одиночного и группового блокирования</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r>
      <w:tr w:rsidR="003F63C6" w:rsidRPr="00FE2AED" w:rsidTr="00CC4767">
        <w:trPr>
          <w:trHeight w:val="351"/>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Default="003F63C6"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5137B5" w:rsidP="005137B5">
            <w:pPr>
              <w:spacing w:after="0" w:line="240" w:lineRule="auto"/>
              <w:rPr>
                <w:rFonts w:ascii="Times New Roman" w:eastAsia="Times New Roman" w:hAnsi="Times New Roman" w:cs="Times New Roman"/>
                <w:sz w:val="28"/>
                <w:szCs w:val="28"/>
                <w:shd w:val="clear" w:color="auto" w:fill="FFFFFF"/>
                <w:lang w:eastAsia="ru-RU"/>
              </w:rPr>
            </w:pPr>
            <w:r w:rsidRPr="005137B5">
              <w:rPr>
                <w:rFonts w:ascii="Times New Roman" w:eastAsia="Times New Roman" w:hAnsi="Times New Roman" w:cs="Times New Roman"/>
                <w:sz w:val="28"/>
                <w:szCs w:val="28"/>
                <w:shd w:val="clear" w:color="auto" w:fill="FFFFFF"/>
                <w:lang w:eastAsia="ru-RU"/>
              </w:rPr>
              <w:t>Прием мяча сверху двумя руками с выпадом</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r>
      <w:tr w:rsidR="003F63C6" w:rsidRPr="00FE2AED" w:rsidTr="00CC4767">
        <w:trPr>
          <w:trHeight w:val="351"/>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Default="003F63C6"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3.18</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5137B5" w:rsidP="002F7F38">
            <w:pPr>
              <w:spacing w:after="0" w:line="240" w:lineRule="auto"/>
              <w:rPr>
                <w:rFonts w:ascii="Times New Roman" w:eastAsia="Times New Roman" w:hAnsi="Times New Roman" w:cs="Times New Roman"/>
                <w:sz w:val="28"/>
                <w:szCs w:val="28"/>
                <w:shd w:val="clear" w:color="auto" w:fill="FFFFFF"/>
                <w:lang w:eastAsia="ru-RU"/>
              </w:rPr>
            </w:pPr>
            <w:r w:rsidRPr="005137B5">
              <w:rPr>
                <w:rFonts w:ascii="Times New Roman" w:eastAsia="Times New Roman" w:hAnsi="Times New Roman" w:cs="Times New Roman"/>
                <w:sz w:val="28"/>
                <w:szCs w:val="28"/>
                <w:shd w:val="clear" w:color="auto" w:fill="FFFFFF"/>
                <w:lang w:eastAsia="ru-RU"/>
              </w:rPr>
              <w:t>Передача мяча снизу</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r>
      <w:tr w:rsidR="003F63C6" w:rsidRPr="00FE2AED" w:rsidTr="00CC4767">
        <w:trPr>
          <w:trHeight w:val="351"/>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Default="003F63C6"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3.19</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5137B5" w:rsidP="005137B5">
            <w:pPr>
              <w:spacing w:after="0" w:line="240" w:lineRule="auto"/>
              <w:rPr>
                <w:rFonts w:ascii="Times New Roman" w:eastAsia="Times New Roman" w:hAnsi="Times New Roman" w:cs="Times New Roman"/>
                <w:sz w:val="28"/>
                <w:szCs w:val="28"/>
                <w:shd w:val="clear" w:color="auto" w:fill="FFFFFF"/>
                <w:lang w:eastAsia="ru-RU"/>
              </w:rPr>
            </w:pPr>
            <w:r w:rsidRPr="005137B5">
              <w:rPr>
                <w:rFonts w:ascii="Times New Roman" w:eastAsia="Times New Roman" w:hAnsi="Times New Roman" w:cs="Times New Roman"/>
                <w:sz w:val="28"/>
                <w:szCs w:val="28"/>
                <w:shd w:val="clear" w:color="auto" w:fill="FFFFFF"/>
                <w:lang w:eastAsia="ru-RU"/>
              </w:rPr>
              <w:t>Сочетание подач и передач</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r>
      <w:tr w:rsidR="003F63C6" w:rsidRPr="00FE2AED" w:rsidTr="00CC4767">
        <w:trPr>
          <w:trHeight w:val="351"/>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Default="003F63C6"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3.20</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5D18E4" w:rsidP="00C9490F">
            <w:pPr>
              <w:spacing w:after="0" w:line="240" w:lineRule="auto"/>
              <w:rPr>
                <w:rFonts w:ascii="Times New Roman" w:eastAsia="Times New Roman" w:hAnsi="Times New Roman" w:cs="Times New Roman"/>
                <w:sz w:val="28"/>
                <w:szCs w:val="28"/>
                <w:shd w:val="clear" w:color="auto" w:fill="FFFFFF"/>
                <w:lang w:eastAsia="ru-RU"/>
              </w:rPr>
            </w:pPr>
            <w:r w:rsidRPr="005D18E4">
              <w:rPr>
                <w:rFonts w:ascii="Times New Roman" w:eastAsia="Times New Roman" w:hAnsi="Times New Roman" w:cs="Times New Roman"/>
                <w:sz w:val="28"/>
                <w:szCs w:val="28"/>
                <w:shd w:val="clear" w:color="auto" w:fill="FFFFFF"/>
                <w:lang w:eastAsia="ru-RU"/>
              </w:rPr>
              <w:t>Обучение прие</w:t>
            </w:r>
            <w:r w:rsidRPr="005D18E4">
              <w:rPr>
                <w:rFonts w:ascii="Times New Roman" w:eastAsia="Times New Roman" w:hAnsi="Times New Roman" w:cs="Times New Roman"/>
                <w:sz w:val="28"/>
                <w:szCs w:val="28"/>
                <w:shd w:val="clear" w:color="auto" w:fill="FFFFFF"/>
                <w:lang w:eastAsia="ru-RU"/>
              </w:rPr>
              <w:softHyphen/>
              <w:t>му мяча сверху с падением и перекатом в сто</w:t>
            </w:r>
            <w:r>
              <w:rPr>
                <w:rFonts w:ascii="Times New Roman" w:eastAsia="Times New Roman" w:hAnsi="Times New Roman" w:cs="Times New Roman"/>
                <w:sz w:val="28"/>
                <w:szCs w:val="28"/>
                <w:shd w:val="clear" w:color="auto" w:fill="FFFFFF"/>
                <w:lang w:eastAsia="ru-RU"/>
              </w:rPr>
              <w:t>рону на бедро и спину</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3F63C6" w:rsidRPr="002F7F38" w:rsidRDefault="003F63C6" w:rsidP="002F7F38">
            <w:pPr>
              <w:spacing w:after="0" w:line="240" w:lineRule="auto"/>
              <w:rPr>
                <w:rFonts w:ascii="Times New Roman" w:eastAsia="Times New Roman" w:hAnsi="Times New Roman" w:cs="Times New Roman"/>
                <w:sz w:val="28"/>
                <w:szCs w:val="28"/>
                <w:lang w:eastAsia="ru-RU"/>
              </w:rPr>
            </w:pPr>
          </w:p>
        </w:tc>
      </w:tr>
      <w:tr w:rsidR="002F7F38" w:rsidRPr="00FE2AED" w:rsidTr="00CC4767">
        <w:trPr>
          <w:trHeight w:val="36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4.</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C9490F" w:rsidP="002F7F38">
            <w:pPr>
              <w:spacing w:after="0" w:line="240" w:lineRule="auto"/>
              <w:rPr>
                <w:rFonts w:ascii="Times New Roman" w:eastAsia="Times New Roman" w:hAnsi="Times New Roman" w:cs="Times New Roman"/>
                <w:sz w:val="28"/>
                <w:szCs w:val="28"/>
                <w:lang w:eastAsia="ru-RU"/>
              </w:rPr>
            </w:pPr>
            <w:r w:rsidRPr="00C9490F">
              <w:rPr>
                <w:rFonts w:ascii="Times New Roman" w:eastAsia="Times New Roman" w:hAnsi="Times New Roman" w:cs="Times New Roman"/>
                <w:b/>
                <w:bCs/>
                <w:sz w:val="28"/>
                <w:szCs w:val="28"/>
                <w:shd w:val="clear" w:color="auto" w:fill="FFFFFF"/>
                <w:lang w:eastAsia="ru-RU"/>
              </w:rPr>
              <w:t>Правила соревнований, их организация и проведение.</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 </w:t>
            </w: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b/>
                <w:bCs/>
                <w:sz w:val="28"/>
                <w:szCs w:val="28"/>
                <w:lang w:eastAsia="ru-RU"/>
              </w:rPr>
              <w:t> </w:t>
            </w:r>
          </w:p>
        </w:tc>
      </w:tr>
      <w:tr w:rsidR="002F7F38" w:rsidRPr="00FE2AED" w:rsidTr="00CC4767">
        <w:trPr>
          <w:trHeight w:val="30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4.1</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C9490F"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Правило соревнований. Учебная игра.</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b/>
                <w:bCs/>
                <w:sz w:val="28"/>
                <w:szCs w:val="28"/>
                <w:lang w:eastAsia="ru-RU"/>
              </w:rPr>
              <w:t> </w:t>
            </w:r>
          </w:p>
        </w:tc>
      </w:tr>
      <w:tr w:rsidR="00C9490F" w:rsidRPr="00FE2AED" w:rsidTr="00CC4767">
        <w:trPr>
          <w:trHeight w:val="30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C9490F" w:rsidRPr="002F7F38" w:rsidRDefault="00C9490F"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C9490F" w:rsidRDefault="00C9490F" w:rsidP="002F7F38">
            <w:pPr>
              <w:spacing w:after="0" w:line="240" w:lineRule="auto"/>
              <w:rPr>
                <w:rFonts w:ascii="Times New Roman" w:eastAsia="Times New Roman" w:hAnsi="Times New Roman" w:cs="Times New Roman"/>
                <w:sz w:val="28"/>
                <w:szCs w:val="28"/>
                <w:lang w:eastAsia="ru-RU"/>
              </w:rPr>
            </w:pPr>
            <w:r w:rsidRPr="00C9490F">
              <w:rPr>
                <w:rFonts w:ascii="Times New Roman" w:eastAsia="Times New Roman" w:hAnsi="Times New Roman" w:cs="Times New Roman"/>
                <w:sz w:val="28"/>
                <w:szCs w:val="28"/>
                <w:lang w:eastAsia="ru-RU"/>
              </w:rPr>
              <w:t>Игра в мини – волейбол.</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C9490F" w:rsidRDefault="00C9490F"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C9490F" w:rsidRPr="002F7F38" w:rsidRDefault="00C9490F"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C9490F" w:rsidRPr="002F7F38" w:rsidRDefault="00C9490F"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rPr>
          <w:trHeight w:val="30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C9490F"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Передача мяча сверху двумя руками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rPr>
          <w:trHeight w:val="30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C9490F" w:rsidRDefault="005137B5" w:rsidP="002F7F38">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Отбивание мяча через сетку</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rPr>
          <w:trHeight w:val="30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C9490F"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 xml:space="preserve">Техника исполнения падения и перекатов </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rPr>
          <w:trHeight w:val="30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4.6</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C9490F" w:rsidRDefault="005D18E4" w:rsidP="002F7F38">
            <w:pPr>
              <w:spacing w:after="0" w:line="240" w:lineRule="auto"/>
              <w:rPr>
                <w:rFonts w:ascii="Times New Roman" w:eastAsia="Times New Roman" w:hAnsi="Times New Roman" w:cs="Times New Roman"/>
                <w:sz w:val="28"/>
                <w:szCs w:val="28"/>
                <w:lang w:eastAsia="ru-RU"/>
              </w:rPr>
            </w:pPr>
            <w:r w:rsidRPr="005D18E4">
              <w:rPr>
                <w:rFonts w:ascii="Times New Roman" w:eastAsia="Times New Roman" w:hAnsi="Times New Roman" w:cs="Times New Roman"/>
                <w:sz w:val="28"/>
                <w:szCs w:val="28"/>
                <w:lang w:eastAsia="ru-RU"/>
              </w:rPr>
              <w:t>Совершенство</w:t>
            </w:r>
            <w:r>
              <w:rPr>
                <w:rFonts w:ascii="Times New Roman" w:eastAsia="Times New Roman" w:hAnsi="Times New Roman" w:cs="Times New Roman"/>
                <w:sz w:val="28"/>
                <w:szCs w:val="28"/>
                <w:lang w:eastAsia="ru-RU"/>
              </w:rPr>
              <w:t>вание навыков нападающего удара</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rPr>
          <w:trHeight w:val="30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C9490F"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Отбив</w:t>
            </w:r>
            <w:r>
              <w:rPr>
                <w:rFonts w:ascii="Times New Roman" w:eastAsia="Times New Roman" w:hAnsi="Times New Roman" w:cs="Times New Roman"/>
                <w:sz w:val="28"/>
                <w:szCs w:val="28"/>
                <w:lang w:eastAsia="ru-RU"/>
              </w:rPr>
              <w:t>ание мяча через сетку в прыжке</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rPr>
          <w:trHeight w:val="30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Учебная игра</w:t>
            </w:r>
            <w:r>
              <w:rPr>
                <w:rFonts w:ascii="Times New Roman" w:eastAsia="Times New Roman" w:hAnsi="Times New Roman" w:cs="Times New Roman"/>
                <w:sz w:val="28"/>
                <w:szCs w:val="28"/>
                <w:lang w:eastAsia="ru-RU"/>
              </w:rPr>
              <w:t>.</w:t>
            </w:r>
          </w:p>
          <w:p w:rsidR="005137B5" w:rsidRPr="00C9490F" w:rsidRDefault="005137B5" w:rsidP="002F7F38">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Выбор места для выполнения второй передачи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rPr>
          <w:trHeight w:val="30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C9490F"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Совершенствование техники падения и перекатов</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rPr>
          <w:trHeight w:val="30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C9490F"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Чередование способов приема мяча</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rPr>
          <w:trHeight w:val="30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C9490F" w:rsidRDefault="005137B5" w:rsidP="002F7F38">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Чередование способов подачи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rPr>
          <w:trHeight w:val="30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5137B5"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Обманные передачи и страховки</w:t>
            </w:r>
          </w:p>
          <w:p w:rsidR="005137B5" w:rsidRPr="00C9490F"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Развитие координации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rPr>
          <w:trHeight w:val="30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4.13</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C9490F"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Передача мяча одной рукой сверху в прыжке</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rPr>
          <w:trHeight w:val="30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C9490F" w:rsidRDefault="005137B5" w:rsidP="002F7F38">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Выбор места при приеме подачи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rPr>
          <w:trHeight w:val="30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C9490F"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Совершенствование приемов и подач</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rPr>
          <w:trHeight w:val="30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4.16</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C9490F"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 xml:space="preserve">Взаимодействие игроков передней линии </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rPr>
          <w:trHeight w:val="30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4.17</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C9490F" w:rsidRDefault="005137B5" w:rsidP="002F7F38">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Взаимодействие игроков задней линии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rPr>
          <w:trHeight w:val="30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4.18</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C9490F" w:rsidRDefault="005137B5" w:rsidP="005137B5">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Совершенствовани</w:t>
            </w:r>
            <w:r>
              <w:rPr>
                <w:rFonts w:ascii="Times New Roman" w:eastAsia="Times New Roman" w:hAnsi="Times New Roman" w:cs="Times New Roman"/>
                <w:sz w:val="28"/>
                <w:szCs w:val="28"/>
                <w:lang w:eastAsia="ru-RU"/>
              </w:rPr>
              <w:t>е</w:t>
            </w:r>
            <w:r w:rsidRPr="005137B5">
              <w:rPr>
                <w:rFonts w:ascii="Times New Roman" w:eastAsia="Times New Roman" w:hAnsi="Times New Roman" w:cs="Times New Roman"/>
                <w:sz w:val="28"/>
                <w:szCs w:val="28"/>
                <w:lang w:eastAsia="ru-RU"/>
              </w:rPr>
              <w:t xml:space="preserve"> игры на задней линии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rPr>
          <w:trHeight w:val="30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4.19</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C9490F" w:rsidRDefault="005137B5" w:rsidP="002F7F38">
            <w:pPr>
              <w:spacing w:after="0" w:line="240" w:lineRule="auto"/>
              <w:rPr>
                <w:rFonts w:ascii="Times New Roman" w:eastAsia="Times New Roman" w:hAnsi="Times New Roman" w:cs="Times New Roman"/>
                <w:sz w:val="28"/>
                <w:szCs w:val="28"/>
                <w:lang w:eastAsia="ru-RU"/>
              </w:rPr>
            </w:pPr>
            <w:r w:rsidRPr="005137B5">
              <w:rPr>
                <w:rFonts w:ascii="Times New Roman" w:eastAsia="Times New Roman" w:hAnsi="Times New Roman" w:cs="Times New Roman"/>
                <w:sz w:val="28"/>
                <w:szCs w:val="28"/>
                <w:lang w:eastAsia="ru-RU"/>
              </w:rPr>
              <w:t>Двухсторонняя игра с элементами волейбола</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5137B5" w:rsidRPr="00FE2AED" w:rsidTr="00CC4767">
        <w:trPr>
          <w:trHeight w:val="300"/>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4.20</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C9490F" w:rsidRDefault="005D18E4" w:rsidP="002F7F38">
            <w:pPr>
              <w:spacing w:after="0" w:line="240" w:lineRule="auto"/>
              <w:rPr>
                <w:rFonts w:ascii="Times New Roman" w:eastAsia="Times New Roman" w:hAnsi="Times New Roman" w:cs="Times New Roman"/>
                <w:sz w:val="28"/>
                <w:szCs w:val="28"/>
                <w:lang w:eastAsia="ru-RU"/>
              </w:rPr>
            </w:pPr>
            <w:r w:rsidRPr="005D18E4">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ерхняя передача мяча в </w:t>
            </w:r>
            <w:r w:rsidRPr="005D18E4">
              <w:rPr>
                <w:rFonts w:ascii="Times New Roman" w:eastAsia="Times New Roman" w:hAnsi="Times New Roman" w:cs="Times New Roman"/>
                <w:sz w:val="28"/>
                <w:szCs w:val="28"/>
                <w:lang w:eastAsia="ru-RU"/>
              </w:rPr>
              <w:t>парах с шагом.</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Default="005137B5"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tcPr>
          <w:p w:rsidR="005137B5" w:rsidRPr="002F7F38" w:rsidRDefault="005137B5" w:rsidP="002F7F38">
            <w:pPr>
              <w:spacing w:after="0" w:line="240" w:lineRule="auto"/>
              <w:rPr>
                <w:rFonts w:ascii="Times New Roman" w:eastAsia="Times New Roman" w:hAnsi="Times New Roman" w:cs="Times New Roman"/>
                <w:b/>
                <w:bCs/>
                <w:sz w:val="28"/>
                <w:szCs w:val="28"/>
                <w:lang w:eastAsia="ru-RU"/>
              </w:rPr>
            </w:pPr>
          </w:p>
        </w:tc>
      </w:tr>
      <w:tr w:rsidR="002F7F38" w:rsidRPr="00FE2AED" w:rsidTr="00CC4767">
        <w:trPr>
          <w:trHeight w:val="277"/>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5.</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 </w:t>
            </w:r>
            <w:r w:rsidR="00C9490F" w:rsidRPr="00C9490F">
              <w:rPr>
                <w:rFonts w:ascii="Times New Roman" w:eastAsia="Times New Roman" w:hAnsi="Times New Roman" w:cs="Times New Roman"/>
                <w:b/>
                <w:sz w:val="28"/>
                <w:szCs w:val="28"/>
                <w:lang w:eastAsia="ru-RU"/>
              </w:rPr>
              <w:t>Контрольные игры и соревнования.</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C9490F"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 </w:t>
            </w: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b/>
                <w:bCs/>
                <w:sz w:val="28"/>
                <w:szCs w:val="28"/>
                <w:lang w:eastAsia="ru-RU"/>
              </w:rPr>
              <w:t> </w:t>
            </w:r>
          </w:p>
        </w:tc>
      </w:tr>
      <w:tr w:rsidR="002F7F38"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5.1</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C9490F">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shd w:val="clear" w:color="auto" w:fill="FFFFFF"/>
                <w:lang w:eastAsia="ru-RU"/>
              </w:rPr>
              <w:t> </w:t>
            </w:r>
            <w:r w:rsidR="00C9490F" w:rsidRPr="00C9490F">
              <w:rPr>
                <w:rFonts w:ascii="Times New Roman" w:eastAsia="Times New Roman" w:hAnsi="Times New Roman" w:cs="Times New Roman"/>
                <w:sz w:val="28"/>
                <w:szCs w:val="28"/>
                <w:shd w:val="clear" w:color="auto" w:fill="FFFFFF"/>
                <w:lang w:eastAsia="ru-RU"/>
              </w:rPr>
              <w:t>Совершенствование технических приемов игры. Учебная игра с заданиями.</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jc w:val="center"/>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b/>
                <w:bCs/>
                <w:sz w:val="28"/>
                <w:szCs w:val="28"/>
                <w:lang w:eastAsia="ru-RU"/>
              </w:rPr>
              <w:t> </w:t>
            </w:r>
          </w:p>
        </w:tc>
      </w:tr>
      <w:tr w:rsidR="002F7F38" w:rsidRPr="00FE2AED" w:rsidTr="00CC4767">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5.2</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9490F" w:rsidRPr="00C9490F" w:rsidRDefault="00C9490F" w:rsidP="00C9490F">
            <w:pPr>
              <w:spacing w:after="0" w:line="240" w:lineRule="auto"/>
              <w:rPr>
                <w:rFonts w:ascii="Times New Roman" w:eastAsia="Times New Roman" w:hAnsi="Times New Roman" w:cs="Times New Roman"/>
                <w:sz w:val="28"/>
                <w:szCs w:val="28"/>
                <w:lang w:eastAsia="ru-RU"/>
              </w:rPr>
            </w:pPr>
            <w:r w:rsidRPr="00C9490F">
              <w:rPr>
                <w:rFonts w:ascii="Times New Roman" w:eastAsia="Times New Roman" w:hAnsi="Times New Roman" w:cs="Times New Roman"/>
                <w:sz w:val="28"/>
                <w:szCs w:val="28"/>
                <w:lang w:eastAsia="ru-RU"/>
              </w:rPr>
              <w:t>Контрольные нормативы.</w:t>
            </w:r>
          </w:p>
          <w:p w:rsidR="002F7F38" w:rsidRPr="002F7F38" w:rsidRDefault="00C9490F" w:rsidP="002F7F38">
            <w:pPr>
              <w:spacing w:after="0" w:line="240" w:lineRule="auto"/>
              <w:rPr>
                <w:rFonts w:ascii="Times New Roman" w:eastAsia="Times New Roman" w:hAnsi="Times New Roman" w:cs="Times New Roman"/>
                <w:sz w:val="28"/>
                <w:szCs w:val="28"/>
                <w:lang w:eastAsia="ru-RU"/>
              </w:rPr>
            </w:pPr>
            <w:r w:rsidRPr="00C9490F">
              <w:rPr>
                <w:rFonts w:ascii="Times New Roman" w:eastAsia="Times New Roman" w:hAnsi="Times New Roman" w:cs="Times New Roman"/>
                <w:sz w:val="28"/>
                <w:szCs w:val="28"/>
                <w:lang w:eastAsia="ru-RU"/>
              </w:rPr>
              <w:t>Учебно- тренировочная игра.</w:t>
            </w:r>
            <w:r>
              <w:rPr>
                <w:rFonts w:ascii="Times New Roman" w:eastAsia="Times New Roman" w:hAnsi="Times New Roman" w:cs="Times New Roman"/>
                <w:sz w:val="28"/>
                <w:szCs w:val="28"/>
                <w:lang w:eastAsia="ru-RU"/>
              </w:rPr>
              <w:t xml:space="preserve"> </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C9490F"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b/>
                <w:bCs/>
                <w:sz w:val="28"/>
                <w:szCs w:val="28"/>
                <w:lang w:eastAsia="ru-RU"/>
              </w:rPr>
              <w:t> </w:t>
            </w:r>
          </w:p>
        </w:tc>
      </w:tr>
      <w:tr w:rsidR="002F7F38" w:rsidRPr="00FE2AED" w:rsidTr="00CC4767">
        <w:trPr>
          <w:trHeight w:val="315"/>
        </w:trPr>
        <w:tc>
          <w:tcPr>
            <w:tcW w:w="85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sz w:val="28"/>
                <w:szCs w:val="28"/>
                <w:lang w:eastAsia="ru-RU"/>
              </w:rPr>
              <w:t>5.3</w:t>
            </w:r>
          </w:p>
        </w:tc>
        <w:tc>
          <w:tcPr>
            <w:tcW w:w="4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C9490F" w:rsidP="002F7F38">
            <w:pPr>
              <w:spacing w:after="0" w:line="240" w:lineRule="auto"/>
              <w:rPr>
                <w:rFonts w:ascii="Times New Roman" w:eastAsia="Times New Roman" w:hAnsi="Times New Roman" w:cs="Times New Roman"/>
                <w:sz w:val="28"/>
                <w:szCs w:val="28"/>
                <w:lang w:eastAsia="ru-RU"/>
              </w:rPr>
            </w:pPr>
            <w:r w:rsidRPr="00C9490F">
              <w:rPr>
                <w:rFonts w:ascii="Times New Roman" w:eastAsia="Times New Roman" w:hAnsi="Times New Roman" w:cs="Times New Roman"/>
                <w:sz w:val="28"/>
                <w:szCs w:val="28"/>
                <w:lang w:eastAsia="ru-RU"/>
              </w:rPr>
              <w:t>Отработка Контрольная игра. индивидуальных действий на площадке.</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C9490F"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4E70AC" w:rsidRPr="002F7F38" w:rsidRDefault="004E70AC" w:rsidP="002F7F38">
            <w:pPr>
              <w:spacing w:after="0" w:line="240" w:lineRule="auto"/>
              <w:rPr>
                <w:rFonts w:ascii="Times New Roman" w:eastAsia="Times New Roman" w:hAnsi="Times New Roman" w:cs="Times New Roman"/>
                <w:sz w:val="28"/>
                <w:szCs w:val="28"/>
                <w:lang w:eastAsia="ru-RU"/>
              </w:rPr>
            </w:pPr>
          </w:p>
        </w:tc>
        <w:tc>
          <w:tcPr>
            <w:tcW w:w="1897"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p>
        </w:tc>
      </w:tr>
      <w:tr w:rsidR="002F7F38" w:rsidRPr="00FE2AED" w:rsidTr="00CC4767">
        <w:tc>
          <w:tcPr>
            <w:tcW w:w="850" w:type="dxa"/>
            <w:tcBorders>
              <w:top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b/>
                <w:bCs/>
                <w:sz w:val="28"/>
                <w:szCs w:val="28"/>
                <w:lang w:eastAsia="ru-RU"/>
              </w:rPr>
              <w:t> </w:t>
            </w:r>
          </w:p>
        </w:tc>
        <w:tc>
          <w:tcPr>
            <w:tcW w:w="4356"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b/>
                <w:bCs/>
                <w:sz w:val="28"/>
                <w:szCs w:val="28"/>
                <w:lang w:eastAsia="ru-RU"/>
              </w:rPr>
              <w:t>Итого:</w:t>
            </w:r>
          </w:p>
        </w:tc>
        <w:tc>
          <w:tcPr>
            <w:tcW w:w="1699"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5A42EF" w:rsidP="002F7F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68</w:t>
            </w:r>
          </w:p>
        </w:tc>
        <w:tc>
          <w:tcPr>
            <w:tcW w:w="1994"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b/>
                <w:bCs/>
                <w:sz w:val="28"/>
                <w:szCs w:val="28"/>
                <w:lang w:eastAsia="ru-RU"/>
              </w:rPr>
              <w:t> </w:t>
            </w:r>
          </w:p>
        </w:tc>
        <w:tc>
          <w:tcPr>
            <w:tcW w:w="1897" w:type="dxa"/>
            <w:tcBorders>
              <w:top w:val="single" w:sz="6" w:space="0" w:color="000000"/>
              <w:left w:val="single" w:sz="6" w:space="0" w:color="000000"/>
            </w:tcBorders>
            <w:shd w:val="clear" w:color="auto" w:fill="auto"/>
            <w:tcMar>
              <w:top w:w="0" w:type="dxa"/>
              <w:left w:w="101" w:type="dxa"/>
              <w:bottom w:w="0" w:type="dxa"/>
              <w:right w:w="101" w:type="dxa"/>
            </w:tcMar>
            <w:hideMark/>
          </w:tcPr>
          <w:p w:rsidR="002F7F38" w:rsidRPr="002F7F38" w:rsidRDefault="002F7F38" w:rsidP="002F7F38">
            <w:pPr>
              <w:spacing w:after="0" w:line="240" w:lineRule="auto"/>
              <w:rPr>
                <w:rFonts w:ascii="Times New Roman" w:eastAsia="Times New Roman" w:hAnsi="Times New Roman" w:cs="Times New Roman"/>
                <w:sz w:val="28"/>
                <w:szCs w:val="28"/>
                <w:lang w:eastAsia="ru-RU"/>
              </w:rPr>
            </w:pPr>
            <w:r w:rsidRPr="002F7F38">
              <w:rPr>
                <w:rFonts w:ascii="Times New Roman" w:eastAsia="Times New Roman" w:hAnsi="Times New Roman" w:cs="Times New Roman"/>
                <w:b/>
                <w:bCs/>
                <w:sz w:val="28"/>
                <w:szCs w:val="28"/>
                <w:lang w:eastAsia="ru-RU"/>
              </w:rPr>
              <w:t> </w:t>
            </w:r>
          </w:p>
        </w:tc>
      </w:tr>
    </w:tbl>
    <w:p w:rsidR="002F7F38" w:rsidRDefault="002F7F38" w:rsidP="002F7F38">
      <w:pPr>
        <w:shd w:val="clear" w:color="auto" w:fill="FFFFFF"/>
        <w:spacing w:after="200" w:line="240" w:lineRule="auto"/>
        <w:jc w:val="both"/>
        <w:rPr>
          <w:rFonts w:ascii="Times New Roman" w:eastAsia="Times New Roman" w:hAnsi="Times New Roman" w:cs="Times New Roman"/>
          <w:b/>
          <w:bCs/>
          <w:color w:val="212121"/>
          <w:sz w:val="28"/>
          <w:szCs w:val="28"/>
          <w:lang w:eastAsia="ru-RU"/>
        </w:rPr>
      </w:pPr>
    </w:p>
    <w:p w:rsidR="00CC4767" w:rsidRPr="002F7F38" w:rsidRDefault="00CC4767" w:rsidP="002F7F38">
      <w:pPr>
        <w:shd w:val="clear" w:color="auto" w:fill="FFFFFF"/>
        <w:spacing w:after="200" w:line="240" w:lineRule="auto"/>
        <w:jc w:val="both"/>
        <w:rPr>
          <w:rFonts w:ascii="Times New Roman" w:eastAsia="Times New Roman" w:hAnsi="Times New Roman" w:cs="Times New Roman"/>
          <w:b/>
          <w:bCs/>
          <w:color w:val="212121"/>
          <w:sz w:val="28"/>
          <w:szCs w:val="28"/>
          <w:lang w:eastAsia="ru-RU"/>
        </w:rPr>
      </w:pPr>
    </w:p>
    <w:p w:rsidR="00AE17A9" w:rsidRDefault="00AE17A9">
      <w:bookmarkStart w:id="0" w:name="_GoBack"/>
      <w:bookmarkEnd w:id="0"/>
    </w:p>
    <w:sectPr w:rsidR="00AE17A9" w:rsidSect="00A02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467C"/>
    <w:multiLevelType w:val="hybridMultilevel"/>
    <w:tmpl w:val="BD74A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8C042B"/>
    <w:multiLevelType w:val="hybridMultilevel"/>
    <w:tmpl w:val="3AB80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A8155E"/>
    <w:multiLevelType w:val="hybridMultilevel"/>
    <w:tmpl w:val="E66EC2FE"/>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8A322E0"/>
    <w:multiLevelType w:val="multilevel"/>
    <w:tmpl w:val="2FBCB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5D7F5A"/>
    <w:multiLevelType w:val="hybridMultilevel"/>
    <w:tmpl w:val="E99C8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3B3FA4"/>
    <w:multiLevelType w:val="hybridMultilevel"/>
    <w:tmpl w:val="595A30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CBF5E85"/>
    <w:multiLevelType w:val="multilevel"/>
    <w:tmpl w:val="9BDE07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4B4C72"/>
    <w:multiLevelType w:val="hybridMultilevel"/>
    <w:tmpl w:val="DB4EB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44185"/>
    <w:multiLevelType w:val="hybridMultilevel"/>
    <w:tmpl w:val="BA2E22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1E82FC6"/>
    <w:multiLevelType w:val="hybridMultilevel"/>
    <w:tmpl w:val="D3CA79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C07B88"/>
    <w:multiLevelType w:val="multilevel"/>
    <w:tmpl w:val="DC70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931D51"/>
    <w:multiLevelType w:val="hybridMultilevel"/>
    <w:tmpl w:val="D6DEB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E55F86"/>
    <w:multiLevelType w:val="hybridMultilevel"/>
    <w:tmpl w:val="9FD2C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DA0BE3"/>
    <w:multiLevelType w:val="hybridMultilevel"/>
    <w:tmpl w:val="740207D8"/>
    <w:lvl w:ilvl="0" w:tplc="42A88674">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E056B7"/>
    <w:multiLevelType w:val="multilevel"/>
    <w:tmpl w:val="C21E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713E53"/>
    <w:multiLevelType w:val="hybridMultilevel"/>
    <w:tmpl w:val="48206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A14A4C"/>
    <w:multiLevelType w:val="hybridMultilevel"/>
    <w:tmpl w:val="1EDC6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1155C2"/>
    <w:multiLevelType w:val="hybridMultilevel"/>
    <w:tmpl w:val="824AE3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1237579"/>
    <w:multiLevelType w:val="multilevel"/>
    <w:tmpl w:val="C92C51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A7446C"/>
    <w:multiLevelType w:val="hybridMultilevel"/>
    <w:tmpl w:val="6480D8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4353D02"/>
    <w:multiLevelType w:val="hybridMultilevel"/>
    <w:tmpl w:val="4F98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3809EB"/>
    <w:multiLevelType w:val="multilevel"/>
    <w:tmpl w:val="63005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621CAB"/>
    <w:multiLevelType w:val="hybridMultilevel"/>
    <w:tmpl w:val="F878A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3B2416"/>
    <w:multiLevelType w:val="hybridMultilevel"/>
    <w:tmpl w:val="4DA8A1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F5C1C64"/>
    <w:multiLevelType w:val="hybridMultilevel"/>
    <w:tmpl w:val="E4460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832C04"/>
    <w:multiLevelType w:val="hybridMultilevel"/>
    <w:tmpl w:val="C332D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5B721C"/>
    <w:multiLevelType w:val="hybridMultilevel"/>
    <w:tmpl w:val="ED08D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E45049"/>
    <w:multiLevelType w:val="multilevel"/>
    <w:tmpl w:val="88EA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701C6B"/>
    <w:multiLevelType w:val="hybridMultilevel"/>
    <w:tmpl w:val="D9EA8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C0730A"/>
    <w:multiLevelType w:val="multilevel"/>
    <w:tmpl w:val="274C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AC2100"/>
    <w:multiLevelType w:val="hybridMultilevel"/>
    <w:tmpl w:val="E292BEB2"/>
    <w:lvl w:ilvl="0" w:tplc="936048A2">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8"/>
  </w:num>
  <w:num w:numId="3">
    <w:abstractNumId w:val="21"/>
  </w:num>
  <w:num w:numId="4">
    <w:abstractNumId w:val="10"/>
  </w:num>
  <w:num w:numId="5">
    <w:abstractNumId w:val="29"/>
  </w:num>
  <w:num w:numId="6">
    <w:abstractNumId w:val="27"/>
  </w:num>
  <w:num w:numId="7">
    <w:abstractNumId w:val="14"/>
  </w:num>
  <w:num w:numId="8">
    <w:abstractNumId w:val="15"/>
  </w:num>
  <w:num w:numId="9">
    <w:abstractNumId w:val="19"/>
  </w:num>
  <w:num w:numId="10">
    <w:abstractNumId w:val="11"/>
  </w:num>
  <w:num w:numId="11">
    <w:abstractNumId w:val="5"/>
  </w:num>
  <w:num w:numId="12">
    <w:abstractNumId w:val="16"/>
  </w:num>
  <w:num w:numId="13">
    <w:abstractNumId w:val="17"/>
  </w:num>
  <w:num w:numId="14">
    <w:abstractNumId w:val="2"/>
  </w:num>
  <w:num w:numId="15">
    <w:abstractNumId w:val="12"/>
  </w:num>
  <w:num w:numId="16">
    <w:abstractNumId w:val="26"/>
  </w:num>
  <w:num w:numId="17">
    <w:abstractNumId w:val="4"/>
  </w:num>
  <w:num w:numId="18">
    <w:abstractNumId w:val="20"/>
  </w:num>
  <w:num w:numId="19">
    <w:abstractNumId w:val="24"/>
  </w:num>
  <w:num w:numId="20">
    <w:abstractNumId w:val="0"/>
  </w:num>
  <w:num w:numId="21">
    <w:abstractNumId w:val="25"/>
  </w:num>
  <w:num w:numId="22">
    <w:abstractNumId w:val="30"/>
  </w:num>
  <w:num w:numId="23">
    <w:abstractNumId w:val="13"/>
  </w:num>
  <w:num w:numId="24">
    <w:abstractNumId w:val="23"/>
  </w:num>
  <w:num w:numId="25">
    <w:abstractNumId w:val="7"/>
  </w:num>
  <w:num w:numId="26">
    <w:abstractNumId w:val="9"/>
  </w:num>
  <w:num w:numId="27">
    <w:abstractNumId w:val="28"/>
  </w:num>
  <w:num w:numId="28">
    <w:abstractNumId w:val="22"/>
  </w:num>
  <w:num w:numId="29">
    <w:abstractNumId w:val="1"/>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AED"/>
    <w:rsid w:val="000223D9"/>
    <w:rsid w:val="000348BA"/>
    <w:rsid w:val="0017335B"/>
    <w:rsid w:val="002055FA"/>
    <w:rsid w:val="00224184"/>
    <w:rsid w:val="002659DA"/>
    <w:rsid w:val="002F7F38"/>
    <w:rsid w:val="00337F12"/>
    <w:rsid w:val="003F63C6"/>
    <w:rsid w:val="004941EE"/>
    <w:rsid w:val="004E70AC"/>
    <w:rsid w:val="005137B5"/>
    <w:rsid w:val="00544BF7"/>
    <w:rsid w:val="005A42EF"/>
    <w:rsid w:val="005D18E4"/>
    <w:rsid w:val="006E3B40"/>
    <w:rsid w:val="006E7F4C"/>
    <w:rsid w:val="006F3F41"/>
    <w:rsid w:val="00711A1B"/>
    <w:rsid w:val="00713D30"/>
    <w:rsid w:val="008312B2"/>
    <w:rsid w:val="008D3D5F"/>
    <w:rsid w:val="008F656E"/>
    <w:rsid w:val="00901E43"/>
    <w:rsid w:val="00992487"/>
    <w:rsid w:val="009A25F8"/>
    <w:rsid w:val="009F1912"/>
    <w:rsid w:val="00A02166"/>
    <w:rsid w:val="00A8537E"/>
    <w:rsid w:val="00A93C68"/>
    <w:rsid w:val="00AD2E43"/>
    <w:rsid w:val="00AE17A9"/>
    <w:rsid w:val="00B01E56"/>
    <w:rsid w:val="00B13323"/>
    <w:rsid w:val="00B51A3F"/>
    <w:rsid w:val="00BB54AC"/>
    <w:rsid w:val="00C42F2A"/>
    <w:rsid w:val="00C81E86"/>
    <w:rsid w:val="00C9490F"/>
    <w:rsid w:val="00CC4767"/>
    <w:rsid w:val="00CE27A2"/>
    <w:rsid w:val="00CE5113"/>
    <w:rsid w:val="00D46049"/>
    <w:rsid w:val="00D50869"/>
    <w:rsid w:val="00DB63D3"/>
    <w:rsid w:val="00EE636C"/>
    <w:rsid w:val="00EF74A0"/>
    <w:rsid w:val="00F902B3"/>
    <w:rsid w:val="00FE2AED"/>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835A"/>
  <w15:docId w15:val="{C87152E9-C990-4E9D-83E4-F43A2918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16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E2AED"/>
  </w:style>
  <w:style w:type="paragraph" w:styleId="a3">
    <w:name w:val="Normal (Web)"/>
    <w:basedOn w:val="a"/>
    <w:uiPriority w:val="99"/>
    <w:semiHidden/>
    <w:unhideWhenUsed/>
    <w:rsid w:val="00FE2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2AED"/>
    <w:rPr>
      <w:b/>
      <w:bCs/>
    </w:rPr>
  </w:style>
  <w:style w:type="character" w:styleId="a5">
    <w:name w:val="Emphasis"/>
    <w:basedOn w:val="a0"/>
    <w:uiPriority w:val="20"/>
    <w:qFormat/>
    <w:rsid w:val="00FE2AED"/>
    <w:rPr>
      <w:i/>
      <w:iCs/>
    </w:rPr>
  </w:style>
  <w:style w:type="paragraph" w:styleId="a6">
    <w:name w:val="Balloon Text"/>
    <w:basedOn w:val="a"/>
    <w:link w:val="a7"/>
    <w:uiPriority w:val="99"/>
    <w:semiHidden/>
    <w:unhideWhenUsed/>
    <w:rsid w:val="009F19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1912"/>
    <w:rPr>
      <w:rFonts w:ascii="Tahoma" w:hAnsi="Tahoma" w:cs="Tahoma"/>
      <w:sz w:val="16"/>
      <w:szCs w:val="16"/>
    </w:rPr>
  </w:style>
  <w:style w:type="paragraph" w:styleId="a8">
    <w:name w:val="List Paragraph"/>
    <w:basedOn w:val="a"/>
    <w:uiPriority w:val="34"/>
    <w:qFormat/>
    <w:rsid w:val="006E3B40"/>
    <w:pPr>
      <w:ind w:left="720"/>
      <w:contextualSpacing/>
    </w:pPr>
  </w:style>
  <w:style w:type="table" w:customStyle="1" w:styleId="10">
    <w:name w:val="Сетка таблицы1"/>
    <w:basedOn w:val="a1"/>
    <w:next w:val="a9"/>
    <w:uiPriority w:val="59"/>
    <w:rsid w:val="00513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513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81533">
      <w:bodyDiv w:val="1"/>
      <w:marLeft w:val="0"/>
      <w:marRight w:val="0"/>
      <w:marTop w:val="0"/>
      <w:marBottom w:val="0"/>
      <w:divBdr>
        <w:top w:val="none" w:sz="0" w:space="0" w:color="auto"/>
        <w:left w:val="none" w:sz="0" w:space="0" w:color="auto"/>
        <w:bottom w:val="none" w:sz="0" w:space="0" w:color="auto"/>
        <w:right w:val="none" w:sz="0" w:space="0" w:color="auto"/>
      </w:divBdr>
    </w:div>
    <w:div w:id="416561991">
      <w:bodyDiv w:val="1"/>
      <w:marLeft w:val="0"/>
      <w:marRight w:val="0"/>
      <w:marTop w:val="0"/>
      <w:marBottom w:val="0"/>
      <w:divBdr>
        <w:top w:val="none" w:sz="0" w:space="0" w:color="auto"/>
        <w:left w:val="none" w:sz="0" w:space="0" w:color="auto"/>
        <w:bottom w:val="none" w:sz="0" w:space="0" w:color="auto"/>
        <w:right w:val="none" w:sz="0" w:space="0" w:color="auto"/>
      </w:divBdr>
    </w:div>
    <w:div w:id="438454375">
      <w:bodyDiv w:val="1"/>
      <w:marLeft w:val="0"/>
      <w:marRight w:val="0"/>
      <w:marTop w:val="0"/>
      <w:marBottom w:val="0"/>
      <w:divBdr>
        <w:top w:val="none" w:sz="0" w:space="0" w:color="auto"/>
        <w:left w:val="none" w:sz="0" w:space="0" w:color="auto"/>
        <w:bottom w:val="none" w:sz="0" w:space="0" w:color="auto"/>
        <w:right w:val="none" w:sz="0" w:space="0" w:color="auto"/>
      </w:divBdr>
      <w:divsChild>
        <w:div w:id="164395948">
          <w:marLeft w:val="0"/>
          <w:marRight w:val="0"/>
          <w:marTop w:val="0"/>
          <w:marBottom w:val="0"/>
          <w:divBdr>
            <w:top w:val="none" w:sz="0" w:space="0" w:color="auto"/>
            <w:left w:val="none" w:sz="0" w:space="0" w:color="auto"/>
            <w:bottom w:val="none" w:sz="0" w:space="0" w:color="auto"/>
            <w:right w:val="none" w:sz="0" w:space="0" w:color="auto"/>
          </w:divBdr>
        </w:div>
        <w:div w:id="1283997551">
          <w:marLeft w:val="0"/>
          <w:marRight w:val="0"/>
          <w:marTop w:val="0"/>
          <w:marBottom w:val="0"/>
          <w:divBdr>
            <w:top w:val="none" w:sz="0" w:space="0" w:color="auto"/>
            <w:left w:val="none" w:sz="0" w:space="0" w:color="auto"/>
            <w:bottom w:val="none" w:sz="0" w:space="0" w:color="auto"/>
            <w:right w:val="none" w:sz="0" w:space="0" w:color="auto"/>
          </w:divBdr>
        </w:div>
      </w:divsChild>
    </w:div>
    <w:div w:id="499852795">
      <w:bodyDiv w:val="1"/>
      <w:marLeft w:val="0"/>
      <w:marRight w:val="0"/>
      <w:marTop w:val="0"/>
      <w:marBottom w:val="0"/>
      <w:divBdr>
        <w:top w:val="none" w:sz="0" w:space="0" w:color="auto"/>
        <w:left w:val="none" w:sz="0" w:space="0" w:color="auto"/>
        <w:bottom w:val="none" w:sz="0" w:space="0" w:color="auto"/>
        <w:right w:val="none" w:sz="0" w:space="0" w:color="auto"/>
      </w:divBdr>
    </w:div>
    <w:div w:id="674920969">
      <w:bodyDiv w:val="1"/>
      <w:marLeft w:val="0"/>
      <w:marRight w:val="0"/>
      <w:marTop w:val="0"/>
      <w:marBottom w:val="0"/>
      <w:divBdr>
        <w:top w:val="none" w:sz="0" w:space="0" w:color="auto"/>
        <w:left w:val="none" w:sz="0" w:space="0" w:color="auto"/>
        <w:bottom w:val="none" w:sz="0" w:space="0" w:color="auto"/>
        <w:right w:val="none" w:sz="0" w:space="0" w:color="auto"/>
      </w:divBdr>
    </w:div>
    <w:div w:id="1480001894">
      <w:bodyDiv w:val="1"/>
      <w:marLeft w:val="0"/>
      <w:marRight w:val="0"/>
      <w:marTop w:val="0"/>
      <w:marBottom w:val="0"/>
      <w:divBdr>
        <w:top w:val="none" w:sz="0" w:space="0" w:color="auto"/>
        <w:left w:val="none" w:sz="0" w:space="0" w:color="auto"/>
        <w:bottom w:val="none" w:sz="0" w:space="0" w:color="auto"/>
        <w:right w:val="none" w:sz="0" w:space="0" w:color="auto"/>
      </w:divBdr>
    </w:div>
    <w:div w:id="1715615341">
      <w:bodyDiv w:val="1"/>
      <w:marLeft w:val="0"/>
      <w:marRight w:val="0"/>
      <w:marTop w:val="0"/>
      <w:marBottom w:val="0"/>
      <w:divBdr>
        <w:top w:val="none" w:sz="0" w:space="0" w:color="auto"/>
        <w:left w:val="none" w:sz="0" w:space="0" w:color="auto"/>
        <w:bottom w:val="none" w:sz="0" w:space="0" w:color="auto"/>
        <w:right w:val="none" w:sz="0" w:space="0" w:color="auto"/>
      </w:divBdr>
    </w:div>
    <w:div w:id="1726877457">
      <w:bodyDiv w:val="1"/>
      <w:marLeft w:val="0"/>
      <w:marRight w:val="0"/>
      <w:marTop w:val="0"/>
      <w:marBottom w:val="0"/>
      <w:divBdr>
        <w:top w:val="none" w:sz="0" w:space="0" w:color="auto"/>
        <w:left w:val="none" w:sz="0" w:space="0" w:color="auto"/>
        <w:bottom w:val="none" w:sz="0" w:space="0" w:color="auto"/>
        <w:right w:val="none" w:sz="0" w:space="0" w:color="auto"/>
      </w:divBdr>
    </w:div>
    <w:div w:id="19821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2304</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2</cp:revision>
  <cp:lastPrinted>2024-10-24T17:10:00Z</cp:lastPrinted>
  <dcterms:created xsi:type="dcterms:W3CDTF">2024-10-24T17:11:00Z</dcterms:created>
  <dcterms:modified xsi:type="dcterms:W3CDTF">2024-10-24T17:11:00Z</dcterms:modified>
</cp:coreProperties>
</file>